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4E407" w14:textId="63155530" w:rsidR="00977F33" w:rsidRPr="00C43651" w:rsidRDefault="00977F33" w:rsidP="00377D82">
      <w:pPr>
        <w:jc w:val="center"/>
        <w:rPr>
          <w:rFonts w:ascii="Sylfaen" w:eastAsia="Times New Roman" w:hAnsi="Sylfaen" w:cs="Times New Roman"/>
          <w:b/>
        </w:rPr>
      </w:pPr>
      <w:r w:rsidRPr="00C43651">
        <w:rPr>
          <w:rFonts w:ascii="Sylfaen" w:eastAsia="Times New Roman" w:hAnsi="Sylfaen" w:cs="Times New Roman"/>
          <w:b/>
          <w:lang w:val="ka-GE"/>
        </w:rPr>
        <w:t xml:space="preserve">დმანისის </w:t>
      </w:r>
      <w:r w:rsidRPr="00C43651">
        <w:rPr>
          <w:rFonts w:ascii="Sylfaen" w:eastAsia="Times New Roman" w:hAnsi="Sylfaen" w:cs="Times New Roman"/>
          <w:b/>
        </w:rPr>
        <w:t xml:space="preserve"> </w:t>
      </w:r>
      <w:r w:rsidRPr="00C43651">
        <w:rPr>
          <w:rFonts w:ascii="Sylfaen" w:eastAsia="Times New Roman" w:hAnsi="Sylfaen" w:cs="Times New Roman"/>
          <w:b/>
          <w:lang w:val="ka-GE"/>
        </w:rPr>
        <w:t xml:space="preserve">მუნიციპალიტეტის </w:t>
      </w:r>
      <w:r w:rsidRPr="00C43651">
        <w:rPr>
          <w:rFonts w:ascii="Sylfaen" w:eastAsia="Times New Roman" w:hAnsi="Sylfaen" w:cs="Times New Roman"/>
          <w:b/>
        </w:rPr>
        <w:t xml:space="preserve"> </w:t>
      </w:r>
      <w:r w:rsidRPr="00C43651">
        <w:rPr>
          <w:rFonts w:ascii="Sylfaen" w:eastAsia="Times New Roman" w:hAnsi="Sylfaen" w:cs="Times New Roman"/>
          <w:b/>
          <w:lang w:val="ka-GE"/>
        </w:rPr>
        <w:t xml:space="preserve">საკრებულოს </w:t>
      </w:r>
      <w:r w:rsidRPr="00C43651">
        <w:rPr>
          <w:rFonts w:ascii="Sylfaen" w:eastAsia="Times New Roman" w:hAnsi="Sylfaen" w:cs="Times New Roman"/>
          <w:b/>
        </w:rPr>
        <w:t xml:space="preserve"> 201</w:t>
      </w:r>
      <w:r w:rsidR="00DB7FF6" w:rsidRPr="00C43651">
        <w:rPr>
          <w:rFonts w:ascii="Sylfaen" w:hAnsi="Sylfaen"/>
          <w:b/>
        </w:rPr>
        <w:t>9</w:t>
      </w:r>
      <w:r w:rsidRPr="00C43651">
        <w:rPr>
          <w:rFonts w:ascii="Sylfaen" w:eastAsia="Times New Roman" w:hAnsi="Sylfaen" w:cs="Times New Roman"/>
          <w:b/>
          <w:lang w:val="ka-GE"/>
        </w:rPr>
        <w:t xml:space="preserve"> </w:t>
      </w:r>
      <w:r w:rsidRPr="00C43651">
        <w:rPr>
          <w:rFonts w:ascii="Sylfaen" w:eastAsia="Times New Roman" w:hAnsi="Sylfaen" w:cs="Times New Roman"/>
          <w:b/>
        </w:rPr>
        <w:t xml:space="preserve"> </w:t>
      </w:r>
      <w:r w:rsidR="00B75299" w:rsidRPr="00C43651">
        <w:rPr>
          <w:rFonts w:ascii="Sylfaen" w:eastAsia="Times New Roman" w:hAnsi="Sylfaen" w:cs="Times New Roman"/>
          <w:b/>
          <w:lang w:val="ka-GE"/>
        </w:rPr>
        <w:t xml:space="preserve">წლის </w:t>
      </w:r>
      <w:r w:rsidR="00401529" w:rsidRPr="00C43651">
        <w:rPr>
          <w:rFonts w:ascii="Sylfaen" w:eastAsia="Times New Roman" w:hAnsi="Sylfaen" w:cs="Times New Roman"/>
          <w:b/>
        </w:rPr>
        <w:t xml:space="preserve"> </w:t>
      </w:r>
      <w:r w:rsidR="00D031E6">
        <w:rPr>
          <w:rFonts w:ascii="Sylfaen" w:eastAsia="Times New Roman" w:hAnsi="Sylfaen" w:cs="Times New Roman"/>
          <w:b/>
          <w:lang w:val="ka-GE"/>
        </w:rPr>
        <w:t xml:space="preserve">4 აპრილს </w:t>
      </w:r>
      <w:r w:rsidR="006B0F56" w:rsidRPr="00C43651">
        <w:rPr>
          <w:rFonts w:ascii="Sylfaen" w:eastAsia="Times New Roman" w:hAnsi="Sylfaen" w:cs="Times New Roman"/>
          <w:b/>
          <w:lang w:val="ka-GE"/>
        </w:rPr>
        <w:t xml:space="preserve"> </w:t>
      </w:r>
      <w:r w:rsidRPr="00C43651">
        <w:rPr>
          <w:rFonts w:ascii="Sylfaen" w:eastAsia="Times New Roman" w:hAnsi="Sylfaen" w:cs="Times New Roman"/>
          <w:b/>
        </w:rPr>
        <w:t>1</w:t>
      </w:r>
      <w:r w:rsidR="00DD6424" w:rsidRPr="00C43651">
        <w:rPr>
          <w:rFonts w:ascii="Sylfaen" w:eastAsia="Times New Roman" w:hAnsi="Sylfaen" w:cs="Times New Roman"/>
          <w:b/>
          <w:lang w:val="ka-GE"/>
        </w:rPr>
        <w:t>2</w:t>
      </w:r>
      <w:r w:rsidR="001C6105" w:rsidRPr="00C43651">
        <w:rPr>
          <w:rFonts w:ascii="Sylfaen" w:eastAsia="Times New Roman" w:hAnsi="Sylfaen" w:cs="Times New Roman"/>
          <w:b/>
          <w:lang w:val="ka-GE"/>
        </w:rPr>
        <w:t xml:space="preserve"> </w:t>
      </w:r>
      <w:r w:rsidRPr="00C43651">
        <w:rPr>
          <w:rFonts w:ascii="Sylfaen" w:eastAsia="Times New Roman" w:hAnsi="Sylfaen" w:cs="Times New Roman"/>
          <w:b/>
          <w:lang w:val="ka-GE"/>
        </w:rPr>
        <w:t xml:space="preserve"> საათზე</w:t>
      </w:r>
    </w:p>
    <w:p w14:paraId="3BCCC4DF" w14:textId="74A09097" w:rsidR="00977F33" w:rsidRPr="00C43651" w:rsidRDefault="00DB7FF6" w:rsidP="00377D82">
      <w:pPr>
        <w:spacing w:after="0"/>
        <w:jc w:val="center"/>
        <w:rPr>
          <w:rFonts w:ascii="Sylfaen" w:eastAsia="Times New Roman" w:hAnsi="Sylfaen" w:cs="Times New Roman"/>
          <w:b/>
          <w:lang w:val="ka-GE"/>
        </w:rPr>
      </w:pPr>
      <w:r w:rsidRPr="00C43651">
        <w:rPr>
          <w:rFonts w:ascii="Sylfaen" w:eastAsia="Times New Roman" w:hAnsi="Sylfaen" w:cs="Times New Roman"/>
          <w:b/>
          <w:lang w:val="ka-GE"/>
        </w:rPr>
        <w:t>მოწვეული</w:t>
      </w:r>
      <w:r w:rsidR="00F07319" w:rsidRPr="00C43651">
        <w:rPr>
          <w:rFonts w:ascii="Sylfaen" w:eastAsia="Times New Roman" w:hAnsi="Sylfaen" w:cs="Times New Roman"/>
          <w:b/>
          <w:lang w:val="ka-GE"/>
        </w:rPr>
        <w:t xml:space="preserve"> </w:t>
      </w:r>
      <w:r w:rsidR="00DF6500" w:rsidRPr="00C43651">
        <w:rPr>
          <w:rFonts w:ascii="Sylfaen" w:eastAsia="Times New Roman" w:hAnsi="Sylfaen" w:cs="Times New Roman"/>
          <w:b/>
          <w:lang w:val="ka-GE"/>
        </w:rPr>
        <w:t xml:space="preserve"> </w:t>
      </w:r>
      <w:r w:rsidR="00977F33" w:rsidRPr="00C43651">
        <w:rPr>
          <w:rFonts w:ascii="Sylfaen" w:eastAsia="Times New Roman" w:hAnsi="Sylfaen" w:cs="Times New Roman"/>
          <w:b/>
          <w:lang w:val="ka-GE"/>
        </w:rPr>
        <w:t xml:space="preserve">სხდომის </w:t>
      </w:r>
      <w:r w:rsidR="00977F33" w:rsidRPr="00C43651">
        <w:rPr>
          <w:rFonts w:ascii="Sylfaen" w:eastAsia="Times New Roman" w:hAnsi="Sylfaen" w:cs="Times New Roman"/>
          <w:b/>
        </w:rPr>
        <w:t xml:space="preserve"> </w:t>
      </w:r>
      <w:r w:rsidR="00977F33" w:rsidRPr="00C43651">
        <w:rPr>
          <w:rFonts w:ascii="Sylfaen" w:eastAsia="Times New Roman" w:hAnsi="Sylfaen" w:cs="Times New Roman"/>
          <w:b/>
          <w:lang w:val="ka-GE"/>
        </w:rPr>
        <w:t>დღის</w:t>
      </w:r>
      <w:r w:rsidR="00977F33" w:rsidRPr="00C43651">
        <w:rPr>
          <w:rFonts w:ascii="Sylfaen" w:eastAsia="Times New Roman" w:hAnsi="Sylfaen" w:cs="Times New Roman"/>
          <w:b/>
        </w:rPr>
        <w:t xml:space="preserve"> </w:t>
      </w:r>
      <w:r w:rsidR="00977F33" w:rsidRPr="00C43651">
        <w:rPr>
          <w:rFonts w:ascii="Sylfaen" w:eastAsia="Times New Roman" w:hAnsi="Sylfaen" w:cs="Times New Roman"/>
          <w:b/>
          <w:lang w:val="ka-GE"/>
        </w:rPr>
        <w:t xml:space="preserve"> წესრიგი</w:t>
      </w:r>
    </w:p>
    <w:p w14:paraId="39A9812B" w14:textId="77777777" w:rsidR="00834320" w:rsidRPr="00C43651" w:rsidRDefault="00834320" w:rsidP="00377D82">
      <w:pPr>
        <w:spacing w:after="0"/>
        <w:jc w:val="center"/>
        <w:rPr>
          <w:rFonts w:ascii="Sylfaen" w:eastAsia="Times New Roman" w:hAnsi="Sylfaen" w:cs="Times New Roman"/>
          <w:b/>
        </w:rPr>
      </w:pPr>
    </w:p>
    <w:p w14:paraId="4E3A1DFF" w14:textId="44F3F1F0" w:rsidR="00EE242D" w:rsidRPr="00C43651" w:rsidRDefault="00673FE5" w:rsidP="00470DA5">
      <w:pPr>
        <w:spacing w:after="0"/>
        <w:jc w:val="center"/>
        <w:rPr>
          <w:rFonts w:ascii="Sylfaen" w:eastAsia="Times New Roman" w:hAnsi="Sylfaen" w:cs="Times New Roman"/>
          <w:b/>
          <w:lang w:val="ka-GE"/>
        </w:rPr>
      </w:pPr>
      <w:r w:rsidRPr="00C43651">
        <w:rPr>
          <w:rFonts w:ascii="Sylfaen" w:eastAsia="Times New Roman" w:hAnsi="Sylfaen" w:cs="Times New Roman"/>
          <w:b/>
          <w:lang w:val="ru-RU"/>
        </w:rPr>
        <w:t>№</w:t>
      </w:r>
      <w:r w:rsidR="00D031E6">
        <w:rPr>
          <w:rFonts w:ascii="Sylfaen" w:eastAsia="Times New Roman" w:hAnsi="Sylfaen" w:cs="Times New Roman"/>
          <w:b/>
          <w:lang w:val="ka-GE"/>
        </w:rPr>
        <w:t>5</w:t>
      </w:r>
      <w:bookmarkStart w:id="0" w:name="_GoBack"/>
      <w:bookmarkEnd w:id="0"/>
    </w:p>
    <w:tbl>
      <w:tblPr>
        <w:tblW w:w="89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784"/>
        <w:gridCol w:w="2348"/>
        <w:gridCol w:w="2373"/>
        <w:gridCol w:w="1882"/>
      </w:tblGrid>
      <w:tr w:rsidR="00EE242D" w:rsidRPr="00C43651" w14:paraId="14D0732A" w14:textId="77777777" w:rsidTr="002916C9">
        <w:trPr>
          <w:trHeight w:val="421"/>
        </w:trPr>
        <w:tc>
          <w:tcPr>
            <w:tcW w:w="578" w:type="dxa"/>
            <w:tcBorders>
              <w:top w:val="single" w:sz="4" w:space="0" w:color="auto"/>
              <w:left w:val="single" w:sz="4" w:space="0" w:color="auto"/>
              <w:bottom w:val="single" w:sz="4" w:space="0" w:color="auto"/>
              <w:right w:val="single" w:sz="4" w:space="0" w:color="auto"/>
            </w:tcBorders>
            <w:hideMark/>
          </w:tcPr>
          <w:p w14:paraId="69450249" w14:textId="77777777" w:rsidR="00EE242D" w:rsidRPr="00C43651" w:rsidRDefault="00EE242D" w:rsidP="002916C9">
            <w:pPr>
              <w:tabs>
                <w:tab w:val="left" w:pos="426"/>
              </w:tabs>
              <w:jc w:val="both"/>
              <w:rPr>
                <w:rFonts w:ascii="Sylfaen" w:hAnsi="Sylfaen"/>
                <w:lang w:val="ka-GE"/>
              </w:rPr>
            </w:pPr>
            <w:r w:rsidRPr="00C43651">
              <w:rPr>
                <w:rFonts w:ascii="Sylfaen" w:hAnsi="Sylfaen"/>
                <w:lang w:val="ka-GE"/>
              </w:rPr>
              <w:t>1</w:t>
            </w:r>
          </w:p>
        </w:tc>
        <w:tc>
          <w:tcPr>
            <w:tcW w:w="8387" w:type="dxa"/>
            <w:gridSpan w:val="4"/>
            <w:tcBorders>
              <w:top w:val="single" w:sz="4" w:space="0" w:color="auto"/>
              <w:left w:val="single" w:sz="4" w:space="0" w:color="auto"/>
              <w:bottom w:val="single" w:sz="4" w:space="0" w:color="auto"/>
              <w:right w:val="single" w:sz="4" w:space="0" w:color="auto"/>
            </w:tcBorders>
            <w:hideMark/>
          </w:tcPr>
          <w:p w14:paraId="1775948C" w14:textId="772CB6B7" w:rsidR="00EE242D" w:rsidRPr="00A8101C" w:rsidRDefault="00DD6424" w:rsidP="00A8101C">
            <w:pPr>
              <w:spacing w:after="0"/>
              <w:jc w:val="center"/>
              <w:rPr>
                <w:rFonts w:ascii="Sylfaen" w:hAnsi="Sylfaen"/>
                <w:b/>
                <w:lang w:val="ka-GE"/>
              </w:rPr>
            </w:pPr>
            <w:r w:rsidRPr="00C43651">
              <w:rPr>
                <w:rStyle w:val="Emphasis"/>
                <w:rFonts w:ascii="Sylfaen" w:eastAsiaTheme="majorEastAsia" w:hAnsi="Sylfaen"/>
                <w:b/>
                <w:i w:val="0"/>
                <w:lang w:val="ka-GE"/>
              </w:rPr>
              <w:t>დადგენილება</w:t>
            </w:r>
            <w:r w:rsidR="00EE242D" w:rsidRPr="00C43651">
              <w:rPr>
                <w:rStyle w:val="Emphasis"/>
                <w:rFonts w:ascii="Sylfaen" w:eastAsiaTheme="majorEastAsia" w:hAnsi="Sylfaen"/>
                <w:b/>
                <w:i w:val="0"/>
                <w:lang w:val="ka-GE"/>
              </w:rPr>
              <w:t xml:space="preserve">: </w:t>
            </w:r>
            <w:r w:rsidR="00A8101C" w:rsidRPr="00A8101C">
              <w:rPr>
                <w:rFonts w:ascii="Sylfaen" w:hAnsi="Sylfaen" w:cs="Sylfaen"/>
                <w:lang w:val="ka-GE"/>
              </w:rPr>
              <w:t>,,დმანისის</w:t>
            </w:r>
            <w:r w:rsidR="00A8101C" w:rsidRPr="00A8101C">
              <w:rPr>
                <w:rFonts w:ascii="Sylfaen" w:hAnsi="Sylfaen"/>
                <w:lang w:val="ka-GE"/>
              </w:rPr>
              <w:t xml:space="preserve"> </w:t>
            </w:r>
            <w:r w:rsidR="00A8101C" w:rsidRPr="00A8101C">
              <w:rPr>
                <w:rFonts w:ascii="Sylfaen" w:hAnsi="Sylfaen" w:cs="Sylfaen"/>
                <w:lang w:val="ka-GE"/>
              </w:rPr>
              <w:t>მუნიციპალიტეტის</w:t>
            </w:r>
            <w:r w:rsidR="00A8101C" w:rsidRPr="00A8101C">
              <w:rPr>
                <w:rFonts w:ascii="Sylfaen" w:hAnsi="Sylfaen"/>
                <w:lang w:val="ka-GE"/>
              </w:rPr>
              <w:t xml:space="preserve"> </w:t>
            </w:r>
            <w:r w:rsidR="00A8101C" w:rsidRPr="00A8101C">
              <w:rPr>
                <w:rFonts w:ascii="Sylfaen" w:hAnsi="Sylfaen" w:cs="Sylfaen"/>
                <w:lang w:val="ka-GE"/>
              </w:rPr>
              <w:t>ტერიტორიაზე</w:t>
            </w:r>
            <w:r w:rsidR="00A8101C" w:rsidRPr="00A8101C">
              <w:rPr>
                <w:rFonts w:ascii="Sylfaen" w:hAnsi="Sylfaen"/>
                <w:lang w:val="ka-GE"/>
              </w:rPr>
              <w:t xml:space="preserve"> </w:t>
            </w:r>
            <w:r w:rsidR="00A8101C" w:rsidRPr="00A8101C">
              <w:rPr>
                <w:rFonts w:ascii="Sylfaen" w:hAnsi="Sylfaen" w:cs="Sylfaen"/>
                <w:lang w:val="ka-GE"/>
              </w:rPr>
              <w:t>მონუმენტური</w:t>
            </w:r>
            <w:r w:rsidR="00A8101C" w:rsidRPr="00A8101C">
              <w:rPr>
                <w:rFonts w:ascii="Sylfaen" w:hAnsi="Sylfaen"/>
                <w:lang w:val="ka-GE"/>
              </w:rPr>
              <w:t xml:space="preserve"> </w:t>
            </w:r>
            <w:r w:rsidR="00A8101C" w:rsidRPr="00A8101C">
              <w:rPr>
                <w:rFonts w:ascii="Sylfaen" w:hAnsi="Sylfaen" w:cs="Sylfaen"/>
                <w:lang w:val="ka-GE"/>
              </w:rPr>
              <w:t>სახვითი</w:t>
            </w:r>
            <w:r w:rsidR="00A8101C" w:rsidRPr="00A8101C">
              <w:rPr>
                <w:rFonts w:ascii="Sylfaen" w:hAnsi="Sylfaen"/>
                <w:lang w:val="ka-GE"/>
              </w:rPr>
              <w:t xml:space="preserve"> </w:t>
            </w:r>
            <w:r w:rsidR="00A8101C" w:rsidRPr="00A8101C">
              <w:rPr>
                <w:rFonts w:ascii="Sylfaen" w:hAnsi="Sylfaen" w:cs="Sylfaen"/>
                <w:lang w:val="ka-GE"/>
              </w:rPr>
              <w:t>ხელოვნების</w:t>
            </w:r>
            <w:r w:rsidR="00A8101C" w:rsidRPr="00A8101C">
              <w:rPr>
                <w:rFonts w:ascii="Sylfaen" w:hAnsi="Sylfaen"/>
                <w:lang w:val="ka-GE"/>
              </w:rPr>
              <w:t xml:space="preserve"> </w:t>
            </w:r>
            <w:r w:rsidR="00A8101C" w:rsidRPr="00A8101C">
              <w:rPr>
                <w:rFonts w:ascii="Sylfaen" w:hAnsi="Sylfaen" w:cs="Sylfaen"/>
                <w:lang w:val="ka-GE"/>
              </w:rPr>
              <w:t>ძეგლის</w:t>
            </w:r>
            <w:r w:rsidR="00A8101C" w:rsidRPr="00A8101C">
              <w:rPr>
                <w:rFonts w:ascii="Sylfaen" w:hAnsi="Sylfaen"/>
                <w:lang w:val="ka-GE"/>
              </w:rPr>
              <w:t xml:space="preserve"> (</w:t>
            </w:r>
            <w:r w:rsidR="00A8101C" w:rsidRPr="00A8101C">
              <w:rPr>
                <w:rFonts w:ascii="Sylfaen" w:hAnsi="Sylfaen" w:cs="Sylfaen"/>
                <w:lang w:val="ka-GE"/>
              </w:rPr>
              <w:t>ქანდაკების</w:t>
            </w:r>
            <w:r w:rsidR="00A8101C" w:rsidRPr="00A8101C">
              <w:rPr>
                <w:rFonts w:ascii="Sylfaen" w:hAnsi="Sylfaen"/>
                <w:lang w:val="ka-GE"/>
              </w:rPr>
              <w:t xml:space="preserve">), </w:t>
            </w:r>
            <w:r w:rsidR="00A8101C" w:rsidRPr="00A8101C">
              <w:rPr>
                <w:rFonts w:ascii="Sylfaen" w:hAnsi="Sylfaen" w:cs="Sylfaen"/>
                <w:lang w:val="ka-GE"/>
              </w:rPr>
              <w:t>ობელისკის</w:t>
            </w:r>
            <w:r w:rsidR="00A8101C" w:rsidRPr="00A8101C">
              <w:rPr>
                <w:rFonts w:ascii="Sylfaen" w:hAnsi="Sylfaen"/>
                <w:lang w:val="ka-GE"/>
              </w:rPr>
              <w:t xml:space="preserve">, </w:t>
            </w:r>
            <w:r w:rsidR="00A8101C" w:rsidRPr="00A8101C">
              <w:rPr>
                <w:rFonts w:ascii="Sylfaen" w:hAnsi="Sylfaen" w:cs="Sylfaen"/>
                <w:lang w:val="ka-GE"/>
              </w:rPr>
              <w:t>მემორიალური</w:t>
            </w:r>
            <w:r w:rsidR="00A8101C" w:rsidRPr="00A8101C">
              <w:rPr>
                <w:rFonts w:ascii="Sylfaen" w:hAnsi="Sylfaen"/>
                <w:lang w:val="ka-GE"/>
              </w:rPr>
              <w:t xml:space="preserve"> </w:t>
            </w:r>
            <w:r w:rsidR="00A8101C" w:rsidRPr="00A8101C">
              <w:rPr>
                <w:rFonts w:ascii="Sylfaen" w:hAnsi="Sylfaen" w:cs="Sylfaen"/>
                <w:lang w:val="ka-GE"/>
              </w:rPr>
              <w:t>დაფისა</w:t>
            </w:r>
            <w:r w:rsidR="00A8101C" w:rsidRPr="00A8101C">
              <w:rPr>
                <w:rFonts w:ascii="Sylfaen" w:hAnsi="Sylfaen"/>
                <w:lang w:val="ka-GE"/>
              </w:rPr>
              <w:t xml:space="preserve"> </w:t>
            </w:r>
            <w:r w:rsidR="00A8101C" w:rsidRPr="00A8101C">
              <w:rPr>
                <w:rFonts w:ascii="Sylfaen" w:hAnsi="Sylfaen" w:cs="Sylfaen"/>
                <w:lang w:val="ka-GE"/>
              </w:rPr>
              <w:t>და</w:t>
            </w:r>
            <w:r w:rsidR="00A8101C" w:rsidRPr="00A8101C">
              <w:rPr>
                <w:rFonts w:ascii="Sylfaen" w:hAnsi="Sylfaen"/>
                <w:lang w:val="ka-GE"/>
              </w:rPr>
              <w:t xml:space="preserve"> </w:t>
            </w:r>
            <w:r w:rsidR="00A8101C" w:rsidRPr="00A8101C">
              <w:rPr>
                <w:rFonts w:ascii="Sylfaen" w:hAnsi="Sylfaen" w:cs="Sylfaen"/>
                <w:lang w:val="ka-GE"/>
              </w:rPr>
              <w:t>სხვა</w:t>
            </w:r>
            <w:r w:rsidR="00A8101C" w:rsidRPr="00A8101C">
              <w:rPr>
                <w:rFonts w:ascii="Sylfaen" w:hAnsi="Sylfaen"/>
                <w:lang w:val="ka-GE"/>
              </w:rPr>
              <w:t xml:space="preserve"> </w:t>
            </w:r>
            <w:r w:rsidR="00A8101C" w:rsidRPr="00A8101C">
              <w:rPr>
                <w:rFonts w:ascii="Sylfaen" w:hAnsi="Sylfaen" w:cs="Sylfaen"/>
                <w:lang w:val="ka-GE"/>
              </w:rPr>
              <w:t>მემორიალური</w:t>
            </w:r>
            <w:r w:rsidR="00A8101C" w:rsidRPr="00A8101C">
              <w:rPr>
                <w:rFonts w:ascii="Sylfaen" w:hAnsi="Sylfaen"/>
                <w:lang w:val="ka-GE"/>
              </w:rPr>
              <w:t xml:space="preserve"> </w:t>
            </w:r>
            <w:r w:rsidR="00A8101C" w:rsidRPr="00A8101C">
              <w:rPr>
                <w:rFonts w:ascii="Sylfaen" w:hAnsi="Sylfaen" w:cs="Sylfaen"/>
                <w:lang w:val="ka-GE"/>
              </w:rPr>
              <w:t>ობიექტის</w:t>
            </w:r>
            <w:r w:rsidR="00A8101C" w:rsidRPr="00A8101C">
              <w:rPr>
                <w:rFonts w:ascii="Sylfaen" w:hAnsi="Sylfaen"/>
                <w:lang w:val="ka-GE"/>
              </w:rPr>
              <w:t xml:space="preserve"> </w:t>
            </w:r>
            <w:r w:rsidR="00A8101C" w:rsidRPr="00A8101C">
              <w:rPr>
                <w:rFonts w:ascii="Sylfaen" w:hAnsi="Sylfaen" w:cs="Sylfaen"/>
                <w:lang w:val="ka-GE"/>
              </w:rPr>
              <w:t>განთავსების</w:t>
            </w:r>
            <w:r w:rsidR="00A8101C" w:rsidRPr="00A8101C">
              <w:rPr>
                <w:rFonts w:ascii="Sylfaen" w:hAnsi="Sylfaen"/>
                <w:lang w:val="ka-GE"/>
              </w:rPr>
              <w:t xml:space="preserve"> </w:t>
            </w:r>
            <w:r w:rsidR="00A8101C" w:rsidRPr="00A8101C">
              <w:rPr>
                <w:rFonts w:ascii="Sylfaen" w:hAnsi="Sylfaen" w:cs="Sylfaen"/>
                <w:lang w:val="ka-GE"/>
              </w:rPr>
              <w:t>წესის</w:t>
            </w:r>
            <w:r w:rsidR="00A8101C" w:rsidRPr="00A8101C">
              <w:rPr>
                <w:rFonts w:ascii="Sylfaen" w:hAnsi="Sylfaen"/>
                <w:lang w:val="ka-GE"/>
              </w:rPr>
              <w:t xml:space="preserve"> </w:t>
            </w:r>
            <w:r w:rsidR="00A8101C" w:rsidRPr="00A8101C">
              <w:rPr>
                <w:rFonts w:ascii="Sylfaen" w:hAnsi="Sylfaen" w:cs="Sylfaen"/>
                <w:lang w:val="ka-GE"/>
              </w:rPr>
              <w:t>დამტკიცების</w:t>
            </w:r>
            <w:r w:rsidR="00A8101C" w:rsidRPr="00A8101C">
              <w:rPr>
                <w:rFonts w:ascii="Sylfaen" w:hAnsi="Sylfaen"/>
                <w:lang w:val="ka-GE"/>
              </w:rPr>
              <w:t xml:space="preserve"> </w:t>
            </w:r>
            <w:r w:rsidR="00A8101C" w:rsidRPr="00A8101C">
              <w:rPr>
                <w:rFonts w:ascii="Sylfaen" w:hAnsi="Sylfaen" w:cs="Sylfaen"/>
                <w:lang w:val="ka-GE"/>
              </w:rPr>
              <w:t>შესახებ’’ დმანისის მუნიციპალიტეტის საკრებულოს  2019 წლის 22 თებერვლის №4 დადგენილებაში ცვლილების შეტანის თაობაზე</w:t>
            </w:r>
            <w:r w:rsidR="00A8101C">
              <w:rPr>
                <w:rFonts w:ascii="Sylfaen" w:hAnsi="Sylfaen" w:cs="Sylfaen"/>
                <w:b/>
                <w:lang w:val="ka-GE"/>
              </w:rPr>
              <w:t xml:space="preserve"> </w:t>
            </w:r>
          </w:p>
        </w:tc>
      </w:tr>
      <w:tr w:rsidR="00EE242D" w:rsidRPr="00C43651" w14:paraId="00BC1984" w14:textId="77777777" w:rsidTr="002916C9">
        <w:trPr>
          <w:gridBefore w:val="2"/>
          <w:gridAfter w:val="1"/>
          <w:wBefore w:w="2362" w:type="dxa"/>
          <w:wAfter w:w="1882" w:type="dxa"/>
        </w:trPr>
        <w:tc>
          <w:tcPr>
            <w:tcW w:w="2348" w:type="dxa"/>
            <w:tcBorders>
              <w:top w:val="single" w:sz="4" w:space="0" w:color="000000"/>
              <w:left w:val="single" w:sz="4" w:space="0" w:color="000000"/>
              <w:bottom w:val="single" w:sz="4" w:space="0" w:color="000000"/>
              <w:right w:val="single" w:sz="4" w:space="0" w:color="000000"/>
            </w:tcBorders>
            <w:hideMark/>
          </w:tcPr>
          <w:p w14:paraId="1BDEBD7E" w14:textId="77777777" w:rsidR="00EE242D" w:rsidRPr="00C43651" w:rsidRDefault="00EE242D" w:rsidP="002916C9">
            <w:pPr>
              <w:tabs>
                <w:tab w:val="left" w:pos="426"/>
              </w:tabs>
              <w:jc w:val="both"/>
              <w:rPr>
                <w:rFonts w:ascii="Sylfaen" w:hAnsi="Sylfaen"/>
                <w:b/>
                <w:lang w:val="ka-GE"/>
              </w:rPr>
            </w:pPr>
            <w:r w:rsidRPr="00C43651">
              <w:rPr>
                <w:rFonts w:ascii="Sylfaen" w:eastAsia="Sylfaen" w:hAnsi="Sylfaen"/>
                <w:b/>
                <w:lang w:val="ka-GE"/>
              </w:rPr>
              <w:t>მომხსენებელი:</w:t>
            </w:r>
          </w:p>
        </w:tc>
        <w:tc>
          <w:tcPr>
            <w:tcW w:w="2373" w:type="dxa"/>
            <w:tcBorders>
              <w:top w:val="single" w:sz="4" w:space="0" w:color="000000"/>
              <w:left w:val="single" w:sz="4" w:space="0" w:color="000000"/>
              <w:bottom w:val="single" w:sz="4" w:space="0" w:color="000000"/>
              <w:right w:val="single" w:sz="4" w:space="0" w:color="000000"/>
            </w:tcBorders>
            <w:hideMark/>
          </w:tcPr>
          <w:p w14:paraId="4B185D32" w14:textId="1A10B45B" w:rsidR="00EE242D" w:rsidRPr="00C43651" w:rsidRDefault="00A8101C" w:rsidP="002916C9">
            <w:pPr>
              <w:tabs>
                <w:tab w:val="left" w:pos="426"/>
              </w:tabs>
              <w:jc w:val="both"/>
              <w:rPr>
                <w:rFonts w:ascii="Sylfaen" w:hAnsi="Sylfaen"/>
                <w:b/>
                <w:lang w:val="ka-GE"/>
              </w:rPr>
            </w:pPr>
            <w:r>
              <w:rPr>
                <w:rFonts w:ascii="Sylfaen" w:hAnsi="Sylfaen"/>
                <w:b/>
                <w:lang w:val="ka-GE"/>
              </w:rPr>
              <w:t xml:space="preserve">კ. პეტრიაშვილი </w:t>
            </w:r>
          </w:p>
        </w:tc>
      </w:tr>
    </w:tbl>
    <w:p w14:paraId="03A0E745" w14:textId="77777777" w:rsidR="001A40AD" w:rsidRPr="00C43651" w:rsidRDefault="001A40AD" w:rsidP="00333098">
      <w:pPr>
        <w:spacing w:after="0"/>
        <w:rPr>
          <w:rFonts w:ascii="Sylfaen" w:eastAsia="Times New Roman" w:hAnsi="Sylfaen" w:cs="Times New Roman"/>
          <w:b/>
          <w:lang w:val="ka-GE"/>
        </w:rPr>
      </w:pPr>
    </w:p>
    <w:tbl>
      <w:tblPr>
        <w:tblW w:w="89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784"/>
        <w:gridCol w:w="2348"/>
        <w:gridCol w:w="2373"/>
        <w:gridCol w:w="1882"/>
      </w:tblGrid>
      <w:tr w:rsidR="00B2774C" w:rsidRPr="00C43651" w14:paraId="75402E10" w14:textId="77777777" w:rsidTr="00B17F2B">
        <w:trPr>
          <w:trHeight w:val="421"/>
        </w:trPr>
        <w:tc>
          <w:tcPr>
            <w:tcW w:w="578" w:type="dxa"/>
            <w:tcBorders>
              <w:top w:val="single" w:sz="4" w:space="0" w:color="auto"/>
              <w:left w:val="single" w:sz="4" w:space="0" w:color="auto"/>
              <w:bottom w:val="single" w:sz="4" w:space="0" w:color="auto"/>
              <w:right w:val="single" w:sz="4" w:space="0" w:color="auto"/>
            </w:tcBorders>
            <w:hideMark/>
          </w:tcPr>
          <w:p w14:paraId="6A55C767" w14:textId="49A65FCF" w:rsidR="00B2774C" w:rsidRPr="00C43651" w:rsidRDefault="00EE242D" w:rsidP="00B17F2B">
            <w:pPr>
              <w:tabs>
                <w:tab w:val="left" w:pos="426"/>
              </w:tabs>
              <w:jc w:val="both"/>
              <w:rPr>
                <w:rFonts w:ascii="Sylfaen" w:hAnsi="Sylfaen"/>
              </w:rPr>
            </w:pPr>
            <w:r w:rsidRPr="00C43651">
              <w:rPr>
                <w:rFonts w:ascii="Sylfaen" w:hAnsi="Sylfaen"/>
              </w:rPr>
              <w:t>2</w:t>
            </w:r>
          </w:p>
        </w:tc>
        <w:tc>
          <w:tcPr>
            <w:tcW w:w="8387" w:type="dxa"/>
            <w:gridSpan w:val="4"/>
            <w:tcBorders>
              <w:top w:val="single" w:sz="4" w:space="0" w:color="auto"/>
              <w:left w:val="single" w:sz="4" w:space="0" w:color="auto"/>
              <w:bottom w:val="single" w:sz="4" w:space="0" w:color="auto"/>
              <w:right w:val="single" w:sz="4" w:space="0" w:color="auto"/>
            </w:tcBorders>
            <w:hideMark/>
          </w:tcPr>
          <w:p w14:paraId="77CFAD81" w14:textId="15E0021C" w:rsidR="00B2774C" w:rsidRPr="00200814" w:rsidRDefault="00200814" w:rsidP="00366F77">
            <w:pPr>
              <w:tabs>
                <w:tab w:val="left" w:pos="2865"/>
              </w:tabs>
              <w:jc w:val="center"/>
              <w:rPr>
                <w:rFonts w:ascii="Sylfaen" w:hAnsi="Sylfaen"/>
                <w:b/>
                <w:lang w:val="ka-GE"/>
              </w:rPr>
            </w:pPr>
            <w:r w:rsidRPr="00C43651">
              <w:rPr>
                <w:rStyle w:val="Emphasis"/>
                <w:rFonts w:ascii="Sylfaen" w:eastAsiaTheme="majorEastAsia" w:hAnsi="Sylfaen"/>
                <w:b/>
                <w:i w:val="0"/>
                <w:lang w:val="ka-GE"/>
              </w:rPr>
              <w:t>განკარგულება:</w:t>
            </w:r>
            <w:r>
              <w:rPr>
                <w:rStyle w:val="Emphasis"/>
                <w:rFonts w:ascii="Sylfaen" w:eastAsiaTheme="majorEastAsia" w:hAnsi="Sylfaen"/>
                <w:b/>
                <w:i w:val="0"/>
                <w:lang w:val="ka-GE"/>
              </w:rPr>
              <w:t xml:space="preserve"> </w:t>
            </w:r>
            <w:r w:rsidR="00366F77" w:rsidRPr="00366F77">
              <w:rPr>
                <w:rFonts w:ascii="Sylfaen" w:hAnsi="Sylfaen"/>
                <w:lang w:val="ka-GE"/>
              </w:rPr>
              <w:t xml:space="preserve">დმანისის მუნიციპალიტეტის  2019-2021 წლების  სამოქმედო გეგმისა და    2019 წელს დმანისის მუნიციპალიტეტში საქართველოს რეგიონებში განსახორციელებელი პროექტების ფონდიდან, მაღალმთიანი დასახლებების განვითარების ფონდიდან და   ადგილობრივი ბიუჯეტიდან დასაფინანსებელი პროექტების  მოწონების თაობაზე’’  დმანისის მუნიციპალიტეტის საკრებულოს 2018 წლის  25 დეკემბრის  </w:t>
            </w:r>
            <w:r w:rsidR="00366F77" w:rsidRPr="00366F77">
              <w:rPr>
                <w:rFonts w:ascii="Sylfaen" w:hAnsi="Sylfaen"/>
              </w:rPr>
              <w:t>№</w:t>
            </w:r>
            <w:r w:rsidR="00366F77" w:rsidRPr="00366F77">
              <w:rPr>
                <w:rFonts w:ascii="Sylfaen" w:hAnsi="Sylfaen"/>
                <w:lang w:val="ka-GE"/>
              </w:rPr>
              <w:t>50  08 განკარგულებაში ცვლილების შეტანის შესახებ</w:t>
            </w:r>
          </w:p>
        </w:tc>
      </w:tr>
      <w:tr w:rsidR="00B2774C" w:rsidRPr="00C43651" w14:paraId="76B7B3B1" w14:textId="77777777" w:rsidTr="00B17F2B">
        <w:trPr>
          <w:gridBefore w:val="2"/>
          <w:gridAfter w:val="1"/>
          <w:wBefore w:w="2362" w:type="dxa"/>
          <w:wAfter w:w="1882" w:type="dxa"/>
        </w:trPr>
        <w:tc>
          <w:tcPr>
            <w:tcW w:w="2348" w:type="dxa"/>
            <w:tcBorders>
              <w:top w:val="single" w:sz="4" w:space="0" w:color="000000"/>
              <w:left w:val="single" w:sz="4" w:space="0" w:color="000000"/>
              <w:bottom w:val="single" w:sz="4" w:space="0" w:color="000000"/>
              <w:right w:val="single" w:sz="4" w:space="0" w:color="000000"/>
            </w:tcBorders>
            <w:hideMark/>
          </w:tcPr>
          <w:p w14:paraId="3A3413EC" w14:textId="77777777" w:rsidR="00B2774C" w:rsidRPr="00C43651" w:rsidRDefault="00B2774C" w:rsidP="00B17F2B">
            <w:pPr>
              <w:tabs>
                <w:tab w:val="left" w:pos="426"/>
              </w:tabs>
              <w:jc w:val="both"/>
              <w:rPr>
                <w:rFonts w:ascii="Sylfaen" w:hAnsi="Sylfaen"/>
                <w:b/>
                <w:lang w:val="ka-GE"/>
              </w:rPr>
            </w:pPr>
            <w:r w:rsidRPr="00C43651">
              <w:rPr>
                <w:rFonts w:ascii="Sylfaen" w:eastAsia="Sylfaen" w:hAnsi="Sylfaen"/>
                <w:b/>
                <w:lang w:val="ka-GE"/>
              </w:rPr>
              <w:t>მომხსენებელი:</w:t>
            </w:r>
          </w:p>
        </w:tc>
        <w:tc>
          <w:tcPr>
            <w:tcW w:w="2373" w:type="dxa"/>
            <w:tcBorders>
              <w:top w:val="single" w:sz="4" w:space="0" w:color="000000"/>
              <w:left w:val="single" w:sz="4" w:space="0" w:color="000000"/>
              <w:bottom w:val="single" w:sz="4" w:space="0" w:color="000000"/>
              <w:right w:val="single" w:sz="4" w:space="0" w:color="000000"/>
            </w:tcBorders>
            <w:hideMark/>
          </w:tcPr>
          <w:p w14:paraId="7AED252A" w14:textId="4498A465" w:rsidR="00B2774C" w:rsidRPr="00C43651" w:rsidRDefault="00D523DE" w:rsidP="00DD6424">
            <w:pPr>
              <w:tabs>
                <w:tab w:val="left" w:pos="426"/>
              </w:tabs>
              <w:jc w:val="both"/>
              <w:rPr>
                <w:rFonts w:ascii="Sylfaen" w:hAnsi="Sylfaen"/>
                <w:b/>
                <w:lang w:val="ka-GE"/>
              </w:rPr>
            </w:pPr>
            <w:r>
              <w:rPr>
                <w:rFonts w:ascii="Sylfaen" w:hAnsi="Sylfaen"/>
                <w:b/>
                <w:lang w:val="ka-GE"/>
              </w:rPr>
              <w:t xml:space="preserve">თ. აფრასიძე </w:t>
            </w:r>
          </w:p>
        </w:tc>
      </w:tr>
    </w:tbl>
    <w:p w14:paraId="33F88D1B" w14:textId="77777777" w:rsidR="00C81F7E" w:rsidRPr="00C43651" w:rsidRDefault="00C81F7E" w:rsidP="00C81F7E">
      <w:pPr>
        <w:tabs>
          <w:tab w:val="left" w:pos="8295"/>
        </w:tabs>
        <w:rPr>
          <w:rFonts w:ascii="Sylfaen" w:hAnsi="Sylfaen"/>
          <w:lang w:val="ka-GE"/>
        </w:rPr>
      </w:pPr>
    </w:p>
    <w:tbl>
      <w:tblPr>
        <w:tblW w:w="89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784"/>
        <w:gridCol w:w="2348"/>
        <w:gridCol w:w="2373"/>
        <w:gridCol w:w="1882"/>
      </w:tblGrid>
      <w:tr w:rsidR="007228BB" w:rsidRPr="00C43651" w14:paraId="7FD9879E" w14:textId="77777777" w:rsidTr="00420849">
        <w:trPr>
          <w:trHeight w:val="421"/>
        </w:trPr>
        <w:tc>
          <w:tcPr>
            <w:tcW w:w="578" w:type="dxa"/>
            <w:tcBorders>
              <w:top w:val="single" w:sz="4" w:space="0" w:color="auto"/>
              <w:left w:val="single" w:sz="4" w:space="0" w:color="auto"/>
              <w:bottom w:val="single" w:sz="4" w:space="0" w:color="auto"/>
              <w:right w:val="single" w:sz="4" w:space="0" w:color="auto"/>
            </w:tcBorders>
            <w:hideMark/>
          </w:tcPr>
          <w:p w14:paraId="2221022D" w14:textId="7A092F44" w:rsidR="007228BB" w:rsidRPr="00C43651" w:rsidRDefault="007228BB" w:rsidP="00420849">
            <w:pPr>
              <w:tabs>
                <w:tab w:val="left" w:pos="426"/>
              </w:tabs>
              <w:jc w:val="both"/>
              <w:rPr>
                <w:rFonts w:ascii="Sylfaen" w:hAnsi="Sylfaen"/>
                <w:lang w:val="ka-GE"/>
              </w:rPr>
            </w:pPr>
            <w:r w:rsidRPr="00C43651">
              <w:rPr>
                <w:rFonts w:ascii="Sylfaen" w:hAnsi="Sylfaen"/>
                <w:lang w:val="ka-GE"/>
              </w:rPr>
              <w:t>3</w:t>
            </w:r>
          </w:p>
        </w:tc>
        <w:tc>
          <w:tcPr>
            <w:tcW w:w="8387" w:type="dxa"/>
            <w:gridSpan w:val="4"/>
            <w:tcBorders>
              <w:top w:val="single" w:sz="4" w:space="0" w:color="auto"/>
              <w:left w:val="single" w:sz="4" w:space="0" w:color="auto"/>
              <w:bottom w:val="single" w:sz="4" w:space="0" w:color="auto"/>
              <w:right w:val="single" w:sz="4" w:space="0" w:color="auto"/>
            </w:tcBorders>
            <w:hideMark/>
          </w:tcPr>
          <w:p w14:paraId="675D42D3" w14:textId="2030F4E6" w:rsidR="007228BB" w:rsidRPr="00460C82" w:rsidRDefault="00200814" w:rsidP="003C2E74">
            <w:pPr>
              <w:tabs>
                <w:tab w:val="left" w:pos="2865"/>
              </w:tabs>
              <w:jc w:val="center"/>
              <w:rPr>
                <w:rFonts w:ascii="Sylfaen" w:hAnsi="Sylfaen"/>
                <w:b/>
                <w:lang w:val="ka-GE"/>
              </w:rPr>
            </w:pPr>
            <w:r w:rsidRPr="00C43651">
              <w:rPr>
                <w:rStyle w:val="Emphasis"/>
                <w:rFonts w:ascii="Sylfaen" w:eastAsiaTheme="majorEastAsia" w:hAnsi="Sylfaen"/>
                <w:b/>
                <w:i w:val="0"/>
                <w:lang w:val="ka-GE"/>
              </w:rPr>
              <w:t>განკარგულება:</w:t>
            </w:r>
            <w:r>
              <w:rPr>
                <w:rStyle w:val="Emphasis"/>
                <w:rFonts w:ascii="Sylfaen" w:eastAsiaTheme="majorEastAsia" w:hAnsi="Sylfaen"/>
                <w:b/>
                <w:i w:val="0"/>
                <w:lang w:val="ka-GE"/>
              </w:rPr>
              <w:t xml:space="preserve"> </w:t>
            </w:r>
            <w:r w:rsidR="00F11E75">
              <w:rPr>
                <w:rStyle w:val="Emphasis"/>
                <w:rFonts w:ascii="Sylfaen" w:eastAsiaTheme="majorEastAsia" w:hAnsi="Sylfaen"/>
                <w:b/>
                <w:i w:val="0"/>
                <w:lang w:val="ka-GE"/>
              </w:rPr>
              <w:t xml:space="preserve"> </w:t>
            </w:r>
            <w:r w:rsidR="007228BB" w:rsidRPr="00C43651">
              <w:rPr>
                <w:rStyle w:val="Emphasis"/>
                <w:rFonts w:ascii="Sylfaen" w:eastAsiaTheme="majorEastAsia" w:hAnsi="Sylfaen"/>
                <w:b/>
                <w:i w:val="0"/>
                <w:lang w:val="ka-GE"/>
              </w:rPr>
              <w:t xml:space="preserve"> </w:t>
            </w:r>
            <w:r w:rsidR="003C2E74" w:rsidRPr="003C2E74">
              <w:rPr>
                <w:rFonts w:ascii="Sylfaen" w:hAnsi="Sylfaen"/>
                <w:lang w:val="ka-GE"/>
              </w:rPr>
              <w:t xml:space="preserve">,,სოფლის მხარდაჭერის პროგრამის ფარგლებში საქართველოს სახელმწიფო ბიუჯეტიდან დმანისის მუნიციპალიტეტისათვის გამოყოფილი თანხის განაწილების შესახებ’’დმანისის მუნიციპალიტეტის საკრებულოს 2019 წლის 7 მარტის </w:t>
            </w:r>
            <w:r w:rsidR="003C2E74" w:rsidRPr="003C2E74">
              <w:rPr>
                <w:rFonts w:ascii="Sylfaen" w:hAnsi="Sylfaen"/>
              </w:rPr>
              <w:t>№</w:t>
            </w:r>
            <w:r w:rsidR="003C2E74" w:rsidRPr="003C2E74">
              <w:rPr>
                <w:rFonts w:ascii="Sylfaen" w:hAnsi="Sylfaen"/>
                <w:lang w:val="ka-GE"/>
              </w:rPr>
              <w:t>13 08 განკარგულებაში ცვლილების შეტანის თაობაზე</w:t>
            </w:r>
            <w:r w:rsidR="003C2E74">
              <w:rPr>
                <w:rFonts w:ascii="Sylfaen" w:hAnsi="Sylfaen"/>
                <w:b/>
                <w:lang w:val="ka-GE"/>
              </w:rPr>
              <w:t xml:space="preserve"> </w:t>
            </w:r>
            <w:r w:rsidR="003C2E74" w:rsidRPr="00820ECE">
              <w:rPr>
                <w:rFonts w:ascii="Sylfaen" w:hAnsi="Sylfaen"/>
                <w:b/>
                <w:lang w:val="ka-GE"/>
              </w:rPr>
              <w:t xml:space="preserve">  </w:t>
            </w:r>
          </w:p>
        </w:tc>
      </w:tr>
      <w:tr w:rsidR="007228BB" w:rsidRPr="00C43651" w14:paraId="1EC9413E" w14:textId="77777777" w:rsidTr="00420849">
        <w:trPr>
          <w:gridBefore w:val="2"/>
          <w:gridAfter w:val="1"/>
          <w:wBefore w:w="2362" w:type="dxa"/>
          <w:wAfter w:w="1882" w:type="dxa"/>
        </w:trPr>
        <w:tc>
          <w:tcPr>
            <w:tcW w:w="2348" w:type="dxa"/>
            <w:tcBorders>
              <w:top w:val="single" w:sz="4" w:space="0" w:color="000000"/>
              <w:left w:val="single" w:sz="4" w:space="0" w:color="000000"/>
              <w:bottom w:val="single" w:sz="4" w:space="0" w:color="000000"/>
              <w:right w:val="single" w:sz="4" w:space="0" w:color="000000"/>
            </w:tcBorders>
            <w:hideMark/>
          </w:tcPr>
          <w:p w14:paraId="5734B8F9" w14:textId="77777777" w:rsidR="007228BB" w:rsidRPr="00C43651" w:rsidRDefault="007228BB" w:rsidP="00420849">
            <w:pPr>
              <w:tabs>
                <w:tab w:val="left" w:pos="426"/>
              </w:tabs>
              <w:jc w:val="both"/>
              <w:rPr>
                <w:rFonts w:ascii="Sylfaen" w:hAnsi="Sylfaen"/>
                <w:b/>
                <w:lang w:val="ka-GE"/>
              </w:rPr>
            </w:pPr>
            <w:r w:rsidRPr="00C43651">
              <w:rPr>
                <w:rFonts w:ascii="Sylfaen" w:eastAsia="Sylfaen" w:hAnsi="Sylfaen"/>
                <w:b/>
                <w:lang w:val="ka-GE"/>
              </w:rPr>
              <w:t>მომხსენებელი:</w:t>
            </w:r>
          </w:p>
        </w:tc>
        <w:tc>
          <w:tcPr>
            <w:tcW w:w="2373" w:type="dxa"/>
            <w:tcBorders>
              <w:top w:val="single" w:sz="4" w:space="0" w:color="000000"/>
              <w:left w:val="single" w:sz="4" w:space="0" w:color="000000"/>
              <w:bottom w:val="single" w:sz="4" w:space="0" w:color="000000"/>
              <w:right w:val="single" w:sz="4" w:space="0" w:color="000000"/>
            </w:tcBorders>
            <w:hideMark/>
          </w:tcPr>
          <w:p w14:paraId="1CA91CF9" w14:textId="2EA38D95" w:rsidR="007228BB" w:rsidRPr="00C43651" w:rsidRDefault="00492371" w:rsidP="00420849">
            <w:pPr>
              <w:tabs>
                <w:tab w:val="left" w:pos="426"/>
              </w:tabs>
              <w:jc w:val="both"/>
              <w:rPr>
                <w:rFonts w:ascii="Sylfaen" w:hAnsi="Sylfaen"/>
                <w:b/>
                <w:lang w:val="ka-GE"/>
              </w:rPr>
            </w:pPr>
            <w:r w:rsidRPr="00C43651">
              <w:rPr>
                <w:rFonts w:ascii="Sylfaen" w:hAnsi="Sylfaen"/>
                <w:b/>
                <w:lang w:val="ka-GE"/>
              </w:rPr>
              <w:t xml:space="preserve">  </w:t>
            </w:r>
            <w:r w:rsidR="00D523DE">
              <w:rPr>
                <w:rFonts w:ascii="Sylfaen" w:hAnsi="Sylfaen"/>
                <w:b/>
                <w:lang w:val="ka-GE"/>
              </w:rPr>
              <w:t xml:space="preserve">თ. აფრასიძე </w:t>
            </w:r>
          </w:p>
        </w:tc>
      </w:tr>
      <w:tr w:rsidR="00DD6424" w:rsidRPr="00C43651" w14:paraId="31B3FA87" w14:textId="77777777" w:rsidTr="009670F3">
        <w:trPr>
          <w:trHeight w:val="421"/>
        </w:trPr>
        <w:tc>
          <w:tcPr>
            <w:tcW w:w="578" w:type="dxa"/>
            <w:tcBorders>
              <w:top w:val="single" w:sz="4" w:space="0" w:color="auto"/>
              <w:left w:val="single" w:sz="4" w:space="0" w:color="auto"/>
              <w:bottom w:val="single" w:sz="4" w:space="0" w:color="auto"/>
              <w:right w:val="single" w:sz="4" w:space="0" w:color="auto"/>
            </w:tcBorders>
            <w:hideMark/>
          </w:tcPr>
          <w:p w14:paraId="285FDCEA" w14:textId="3F198848" w:rsidR="00DD6424" w:rsidRPr="00C43651" w:rsidRDefault="00DD6424" w:rsidP="009670F3">
            <w:pPr>
              <w:tabs>
                <w:tab w:val="left" w:pos="426"/>
              </w:tabs>
              <w:jc w:val="both"/>
              <w:rPr>
                <w:rFonts w:ascii="Sylfaen" w:hAnsi="Sylfaen"/>
                <w:lang w:val="ka-GE"/>
              </w:rPr>
            </w:pPr>
            <w:r w:rsidRPr="00C43651">
              <w:rPr>
                <w:rFonts w:ascii="Sylfaen" w:hAnsi="Sylfaen"/>
                <w:lang w:val="ka-GE"/>
              </w:rPr>
              <w:t>4</w:t>
            </w:r>
          </w:p>
        </w:tc>
        <w:tc>
          <w:tcPr>
            <w:tcW w:w="8387" w:type="dxa"/>
            <w:gridSpan w:val="4"/>
            <w:tcBorders>
              <w:top w:val="single" w:sz="4" w:space="0" w:color="auto"/>
              <w:left w:val="single" w:sz="4" w:space="0" w:color="auto"/>
              <w:bottom w:val="single" w:sz="4" w:space="0" w:color="auto"/>
              <w:right w:val="single" w:sz="4" w:space="0" w:color="auto"/>
            </w:tcBorders>
            <w:hideMark/>
          </w:tcPr>
          <w:p w14:paraId="00AAC0D2" w14:textId="0251AB7B" w:rsidR="00DD6424" w:rsidRPr="009F2B47" w:rsidRDefault="00DD6424" w:rsidP="00DA5CAD">
            <w:pPr>
              <w:jc w:val="center"/>
              <w:rPr>
                <w:rFonts w:ascii="Sylfaen" w:hAnsi="Sylfaen"/>
                <w:b/>
                <w:lang w:val="ka-GE"/>
              </w:rPr>
            </w:pPr>
            <w:r w:rsidRPr="00C43651">
              <w:rPr>
                <w:rStyle w:val="Emphasis"/>
                <w:rFonts w:ascii="Sylfaen" w:eastAsiaTheme="majorEastAsia" w:hAnsi="Sylfaen"/>
                <w:b/>
                <w:i w:val="0"/>
                <w:lang w:val="ka-GE"/>
              </w:rPr>
              <w:t xml:space="preserve">განკარგულება:  </w:t>
            </w:r>
            <w:r w:rsidR="00DA5CAD" w:rsidRPr="00DA5CAD">
              <w:rPr>
                <w:rFonts w:ascii="Sylfaen" w:hAnsi="Sylfaen"/>
                <w:lang w:val="ka-GE"/>
              </w:rPr>
              <w:t>დმანისის  მუნიციპალიტეტის  მერის მიერ ქონების  (გრეიდერი)  ააიპ „ დმანისის მუნიციპალიტეტის კომუნალური სამსახურისათვის“  უსასყიდლოდ თხოვების ფორმით  გადაცემის თაობაზე თანხმობის მიცემის შესახებ</w:t>
            </w:r>
            <w:r w:rsidR="00DA5CAD">
              <w:rPr>
                <w:rFonts w:ascii="Sylfaen" w:hAnsi="Sylfaen"/>
                <w:b/>
                <w:lang w:val="ka-GE"/>
              </w:rPr>
              <w:t xml:space="preserve"> </w:t>
            </w:r>
          </w:p>
        </w:tc>
      </w:tr>
      <w:tr w:rsidR="00DD6424" w:rsidRPr="00C43651" w14:paraId="6CE0EA7B" w14:textId="77777777" w:rsidTr="009670F3">
        <w:trPr>
          <w:gridBefore w:val="2"/>
          <w:gridAfter w:val="1"/>
          <w:wBefore w:w="2362" w:type="dxa"/>
          <w:wAfter w:w="1882" w:type="dxa"/>
        </w:trPr>
        <w:tc>
          <w:tcPr>
            <w:tcW w:w="2348" w:type="dxa"/>
            <w:tcBorders>
              <w:top w:val="single" w:sz="4" w:space="0" w:color="000000"/>
              <w:left w:val="single" w:sz="4" w:space="0" w:color="000000"/>
              <w:bottom w:val="single" w:sz="4" w:space="0" w:color="000000"/>
              <w:right w:val="single" w:sz="4" w:space="0" w:color="000000"/>
            </w:tcBorders>
            <w:hideMark/>
          </w:tcPr>
          <w:p w14:paraId="609ED666" w14:textId="77777777" w:rsidR="00DD6424" w:rsidRPr="00C43651" w:rsidRDefault="00DD6424" w:rsidP="009670F3">
            <w:pPr>
              <w:tabs>
                <w:tab w:val="left" w:pos="426"/>
              </w:tabs>
              <w:jc w:val="both"/>
              <w:rPr>
                <w:rFonts w:ascii="Sylfaen" w:hAnsi="Sylfaen"/>
                <w:b/>
                <w:lang w:val="ka-GE"/>
              </w:rPr>
            </w:pPr>
            <w:r w:rsidRPr="00C43651">
              <w:rPr>
                <w:rFonts w:ascii="Sylfaen" w:eastAsia="Sylfaen" w:hAnsi="Sylfaen"/>
                <w:b/>
                <w:lang w:val="ka-GE"/>
              </w:rPr>
              <w:t>მომხსენებელი:</w:t>
            </w:r>
          </w:p>
        </w:tc>
        <w:tc>
          <w:tcPr>
            <w:tcW w:w="2373" w:type="dxa"/>
            <w:tcBorders>
              <w:top w:val="single" w:sz="4" w:space="0" w:color="000000"/>
              <w:left w:val="single" w:sz="4" w:space="0" w:color="000000"/>
              <w:bottom w:val="single" w:sz="4" w:space="0" w:color="000000"/>
              <w:right w:val="single" w:sz="4" w:space="0" w:color="000000"/>
            </w:tcBorders>
            <w:hideMark/>
          </w:tcPr>
          <w:p w14:paraId="4893E5BA" w14:textId="6B99E745" w:rsidR="00DD6424" w:rsidRPr="00C43651" w:rsidRDefault="003C2E74" w:rsidP="009670F3">
            <w:pPr>
              <w:tabs>
                <w:tab w:val="left" w:pos="426"/>
              </w:tabs>
              <w:jc w:val="both"/>
              <w:rPr>
                <w:rFonts w:ascii="Sylfaen" w:hAnsi="Sylfaen"/>
                <w:b/>
                <w:lang w:val="ka-GE"/>
              </w:rPr>
            </w:pPr>
            <w:r w:rsidRPr="00C43651">
              <w:rPr>
                <w:rFonts w:ascii="Sylfaen" w:hAnsi="Sylfaen"/>
                <w:b/>
                <w:lang w:val="ka-GE"/>
              </w:rPr>
              <w:t>გ. ციხელაშვილი</w:t>
            </w:r>
          </w:p>
        </w:tc>
      </w:tr>
      <w:tr w:rsidR="00BB36CF" w:rsidRPr="00C43651" w14:paraId="77268466" w14:textId="77777777" w:rsidTr="00DA2B38">
        <w:trPr>
          <w:trHeight w:val="421"/>
        </w:trPr>
        <w:tc>
          <w:tcPr>
            <w:tcW w:w="578" w:type="dxa"/>
            <w:tcBorders>
              <w:top w:val="single" w:sz="4" w:space="0" w:color="auto"/>
              <w:left w:val="single" w:sz="4" w:space="0" w:color="auto"/>
              <w:bottom w:val="single" w:sz="4" w:space="0" w:color="auto"/>
              <w:right w:val="single" w:sz="4" w:space="0" w:color="auto"/>
            </w:tcBorders>
            <w:hideMark/>
          </w:tcPr>
          <w:p w14:paraId="17C00385" w14:textId="0A4A2CC5" w:rsidR="00BB36CF" w:rsidRPr="00C43651" w:rsidRDefault="003C2E74" w:rsidP="00DA2B38">
            <w:pPr>
              <w:tabs>
                <w:tab w:val="left" w:pos="426"/>
              </w:tabs>
              <w:jc w:val="both"/>
              <w:rPr>
                <w:rFonts w:ascii="Sylfaen" w:hAnsi="Sylfaen"/>
                <w:lang w:val="ka-GE"/>
              </w:rPr>
            </w:pPr>
            <w:r>
              <w:rPr>
                <w:rFonts w:ascii="Sylfaen" w:hAnsi="Sylfaen"/>
                <w:lang w:val="ka-GE"/>
              </w:rPr>
              <w:t xml:space="preserve"> </w:t>
            </w:r>
            <w:r w:rsidR="00BB36CF">
              <w:rPr>
                <w:rFonts w:ascii="Sylfaen" w:hAnsi="Sylfaen"/>
                <w:lang w:val="ka-GE"/>
              </w:rPr>
              <w:t>5</w:t>
            </w:r>
          </w:p>
        </w:tc>
        <w:tc>
          <w:tcPr>
            <w:tcW w:w="8387" w:type="dxa"/>
            <w:gridSpan w:val="4"/>
            <w:tcBorders>
              <w:top w:val="single" w:sz="4" w:space="0" w:color="auto"/>
              <w:left w:val="single" w:sz="4" w:space="0" w:color="auto"/>
              <w:bottom w:val="single" w:sz="4" w:space="0" w:color="auto"/>
              <w:right w:val="single" w:sz="4" w:space="0" w:color="auto"/>
            </w:tcBorders>
            <w:hideMark/>
          </w:tcPr>
          <w:p w14:paraId="3C53D531" w14:textId="0F34A08A" w:rsidR="00BB36CF" w:rsidRPr="00D72C3D" w:rsidRDefault="00BB36CF" w:rsidP="00BE76F6">
            <w:pPr>
              <w:jc w:val="center"/>
              <w:rPr>
                <w:rFonts w:ascii="Sylfaen" w:hAnsi="Sylfaen"/>
                <w:b/>
                <w:lang w:val="ka-GE"/>
              </w:rPr>
            </w:pPr>
            <w:r w:rsidRPr="00C43651">
              <w:rPr>
                <w:rStyle w:val="Emphasis"/>
                <w:rFonts w:ascii="Sylfaen" w:eastAsiaTheme="majorEastAsia" w:hAnsi="Sylfaen"/>
                <w:b/>
                <w:i w:val="0"/>
                <w:lang w:val="ka-GE"/>
              </w:rPr>
              <w:t xml:space="preserve">განკარგულება:  </w:t>
            </w:r>
            <w:r w:rsidR="00BE76F6" w:rsidRPr="00BE76F6">
              <w:rPr>
                <w:rFonts w:ascii="Sylfaen" w:hAnsi="Sylfaen"/>
                <w:lang w:val="ka-GE"/>
              </w:rPr>
              <w:t>დმანისის  მუნიციპალიტეტის  მერის მიერ  ქონების ( ფართი) სსიპ  სურსათის ეროვნული სააგენტოსათვის უსასყიდლო  უზუფრუქტის  ფორმით  გადაცემის თაობაზე თანხმობის მიცემის შესახებ</w:t>
            </w:r>
          </w:p>
        </w:tc>
      </w:tr>
      <w:tr w:rsidR="00BB36CF" w:rsidRPr="00C43651" w14:paraId="6706B247" w14:textId="77777777" w:rsidTr="00DA2B38">
        <w:trPr>
          <w:gridBefore w:val="2"/>
          <w:gridAfter w:val="1"/>
          <w:wBefore w:w="2362" w:type="dxa"/>
          <w:wAfter w:w="1882" w:type="dxa"/>
        </w:trPr>
        <w:tc>
          <w:tcPr>
            <w:tcW w:w="2348" w:type="dxa"/>
            <w:tcBorders>
              <w:top w:val="single" w:sz="4" w:space="0" w:color="000000"/>
              <w:left w:val="single" w:sz="4" w:space="0" w:color="000000"/>
              <w:bottom w:val="single" w:sz="4" w:space="0" w:color="000000"/>
              <w:right w:val="single" w:sz="4" w:space="0" w:color="000000"/>
            </w:tcBorders>
            <w:hideMark/>
          </w:tcPr>
          <w:p w14:paraId="1BB247D3" w14:textId="77777777" w:rsidR="00BB36CF" w:rsidRPr="00C43651" w:rsidRDefault="00BB36CF" w:rsidP="00DA2B38">
            <w:pPr>
              <w:tabs>
                <w:tab w:val="left" w:pos="426"/>
              </w:tabs>
              <w:jc w:val="both"/>
              <w:rPr>
                <w:rFonts w:ascii="Sylfaen" w:hAnsi="Sylfaen"/>
                <w:b/>
                <w:lang w:val="ka-GE"/>
              </w:rPr>
            </w:pPr>
            <w:r w:rsidRPr="00C43651">
              <w:rPr>
                <w:rFonts w:ascii="Sylfaen" w:eastAsia="Sylfaen" w:hAnsi="Sylfaen"/>
                <w:b/>
                <w:lang w:val="ka-GE"/>
              </w:rPr>
              <w:t>მომხსენებელი:</w:t>
            </w:r>
          </w:p>
        </w:tc>
        <w:tc>
          <w:tcPr>
            <w:tcW w:w="2373" w:type="dxa"/>
            <w:tcBorders>
              <w:top w:val="single" w:sz="4" w:space="0" w:color="000000"/>
              <w:left w:val="single" w:sz="4" w:space="0" w:color="000000"/>
              <w:bottom w:val="single" w:sz="4" w:space="0" w:color="000000"/>
              <w:right w:val="single" w:sz="4" w:space="0" w:color="000000"/>
            </w:tcBorders>
            <w:hideMark/>
          </w:tcPr>
          <w:p w14:paraId="217A2C6A" w14:textId="7B7AE04F" w:rsidR="00BB36CF" w:rsidRPr="00C43651" w:rsidRDefault="003C2E74" w:rsidP="00DA2B38">
            <w:pPr>
              <w:tabs>
                <w:tab w:val="left" w:pos="426"/>
              </w:tabs>
              <w:jc w:val="both"/>
              <w:rPr>
                <w:rFonts w:ascii="Sylfaen" w:hAnsi="Sylfaen"/>
                <w:b/>
                <w:lang w:val="ka-GE"/>
              </w:rPr>
            </w:pPr>
            <w:r w:rsidRPr="00C43651">
              <w:rPr>
                <w:rFonts w:ascii="Sylfaen" w:hAnsi="Sylfaen"/>
                <w:b/>
                <w:lang w:val="ka-GE"/>
              </w:rPr>
              <w:t>გ. ციხელაშვილი</w:t>
            </w:r>
          </w:p>
        </w:tc>
      </w:tr>
      <w:tr w:rsidR="00BB36CF" w:rsidRPr="00C43651" w14:paraId="2B89FCEA" w14:textId="77777777" w:rsidTr="00DA2B38">
        <w:trPr>
          <w:trHeight w:val="421"/>
        </w:trPr>
        <w:tc>
          <w:tcPr>
            <w:tcW w:w="578" w:type="dxa"/>
            <w:tcBorders>
              <w:top w:val="single" w:sz="4" w:space="0" w:color="auto"/>
              <w:left w:val="single" w:sz="4" w:space="0" w:color="auto"/>
              <w:bottom w:val="single" w:sz="4" w:space="0" w:color="auto"/>
              <w:right w:val="single" w:sz="4" w:space="0" w:color="auto"/>
            </w:tcBorders>
            <w:hideMark/>
          </w:tcPr>
          <w:p w14:paraId="06F22A7C" w14:textId="1A40A2BC" w:rsidR="00BB36CF" w:rsidRPr="00C43651" w:rsidRDefault="00BB36CF" w:rsidP="00DA2B38">
            <w:pPr>
              <w:tabs>
                <w:tab w:val="left" w:pos="426"/>
              </w:tabs>
              <w:jc w:val="both"/>
              <w:rPr>
                <w:rFonts w:ascii="Sylfaen" w:hAnsi="Sylfaen"/>
                <w:lang w:val="ka-GE"/>
              </w:rPr>
            </w:pPr>
            <w:r>
              <w:rPr>
                <w:rFonts w:ascii="Sylfaen" w:hAnsi="Sylfaen"/>
                <w:lang w:val="ka-GE"/>
              </w:rPr>
              <w:t>6</w:t>
            </w:r>
          </w:p>
        </w:tc>
        <w:tc>
          <w:tcPr>
            <w:tcW w:w="8387" w:type="dxa"/>
            <w:gridSpan w:val="4"/>
            <w:tcBorders>
              <w:top w:val="single" w:sz="4" w:space="0" w:color="auto"/>
              <w:left w:val="single" w:sz="4" w:space="0" w:color="auto"/>
              <w:bottom w:val="single" w:sz="4" w:space="0" w:color="auto"/>
              <w:right w:val="single" w:sz="4" w:space="0" w:color="auto"/>
            </w:tcBorders>
            <w:hideMark/>
          </w:tcPr>
          <w:p w14:paraId="13547E9D" w14:textId="1203DBCB" w:rsidR="00BB36CF" w:rsidRPr="00371C04" w:rsidRDefault="00BB36CF" w:rsidP="00371C04">
            <w:pPr>
              <w:jc w:val="center"/>
              <w:rPr>
                <w:rFonts w:ascii="Sylfaen" w:hAnsi="Sylfaen"/>
                <w:b/>
                <w:lang w:val="ka-GE"/>
              </w:rPr>
            </w:pPr>
            <w:r w:rsidRPr="00C43651">
              <w:rPr>
                <w:rStyle w:val="Emphasis"/>
                <w:rFonts w:ascii="Sylfaen" w:eastAsiaTheme="majorEastAsia" w:hAnsi="Sylfaen"/>
                <w:b/>
                <w:i w:val="0"/>
                <w:lang w:val="ka-GE"/>
              </w:rPr>
              <w:t xml:space="preserve">განკარგულება:  </w:t>
            </w:r>
            <w:r w:rsidR="00492371">
              <w:rPr>
                <w:rFonts w:ascii="Sylfaen" w:hAnsi="Sylfaen" w:cs="Sylfaen"/>
                <w:lang w:val="ka-GE"/>
              </w:rPr>
              <w:t xml:space="preserve">  </w:t>
            </w:r>
            <w:r w:rsidR="00492371" w:rsidRPr="00177D60">
              <w:rPr>
                <w:rFonts w:ascii="Sylfaen" w:hAnsi="Sylfaen" w:cs="Sylfaen"/>
                <w:b/>
                <w:lang w:val="ka-GE"/>
              </w:rPr>
              <w:t xml:space="preserve"> </w:t>
            </w:r>
            <w:r w:rsidR="00371C04" w:rsidRPr="00371C04">
              <w:rPr>
                <w:rFonts w:ascii="Sylfaen" w:hAnsi="Sylfaen"/>
                <w:lang w:val="ka-GE"/>
              </w:rPr>
              <w:t>დმანისის  მუნიციპალიტეტის  მერის მიერ ქონების   ააიპ ,,დმანისის მუნიციპალიტეტის სკოლამდელი აღზრდის სამსახურისათვის ’’  უსასყიდლოდ  გადაცემის თაობაზე თანხმობის მიცემის შესახებ</w:t>
            </w:r>
          </w:p>
        </w:tc>
      </w:tr>
      <w:tr w:rsidR="00BB36CF" w:rsidRPr="00C43651" w14:paraId="71EF8C6C" w14:textId="77777777" w:rsidTr="00DA2B38">
        <w:trPr>
          <w:gridBefore w:val="2"/>
          <w:gridAfter w:val="1"/>
          <w:wBefore w:w="2362" w:type="dxa"/>
          <w:wAfter w:w="1882" w:type="dxa"/>
        </w:trPr>
        <w:tc>
          <w:tcPr>
            <w:tcW w:w="2348" w:type="dxa"/>
            <w:tcBorders>
              <w:top w:val="single" w:sz="4" w:space="0" w:color="000000"/>
              <w:left w:val="single" w:sz="4" w:space="0" w:color="000000"/>
              <w:bottom w:val="single" w:sz="4" w:space="0" w:color="000000"/>
              <w:right w:val="single" w:sz="4" w:space="0" w:color="000000"/>
            </w:tcBorders>
            <w:hideMark/>
          </w:tcPr>
          <w:p w14:paraId="67B87978" w14:textId="77777777" w:rsidR="00BB36CF" w:rsidRPr="00C43651" w:rsidRDefault="00BB36CF" w:rsidP="00DA2B38">
            <w:pPr>
              <w:tabs>
                <w:tab w:val="left" w:pos="426"/>
              </w:tabs>
              <w:jc w:val="both"/>
              <w:rPr>
                <w:rFonts w:ascii="Sylfaen" w:hAnsi="Sylfaen"/>
                <w:b/>
                <w:lang w:val="ka-GE"/>
              </w:rPr>
            </w:pPr>
            <w:r w:rsidRPr="00C43651">
              <w:rPr>
                <w:rFonts w:ascii="Sylfaen" w:eastAsia="Sylfaen" w:hAnsi="Sylfaen"/>
                <w:b/>
                <w:lang w:val="ka-GE"/>
              </w:rPr>
              <w:t>მომხსენებელი:</w:t>
            </w:r>
          </w:p>
        </w:tc>
        <w:tc>
          <w:tcPr>
            <w:tcW w:w="2373" w:type="dxa"/>
            <w:tcBorders>
              <w:top w:val="single" w:sz="4" w:space="0" w:color="000000"/>
              <w:left w:val="single" w:sz="4" w:space="0" w:color="000000"/>
              <w:bottom w:val="single" w:sz="4" w:space="0" w:color="000000"/>
              <w:right w:val="single" w:sz="4" w:space="0" w:color="000000"/>
            </w:tcBorders>
            <w:hideMark/>
          </w:tcPr>
          <w:p w14:paraId="2B18CFFB" w14:textId="77777777" w:rsidR="00BB36CF" w:rsidRPr="00C43651" w:rsidRDefault="00BB36CF" w:rsidP="00DA2B38">
            <w:pPr>
              <w:tabs>
                <w:tab w:val="left" w:pos="426"/>
              </w:tabs>
              <w:jc w:val="both"/>
              <w:rPr>
                <w:rFonts w:ascii="Sylfaen" w:hAnsi="Sylfaen"/>
                <w:b/>
                <w:lang w:val="ka-GE"/>
              </w:rPr>
            </w:pPr>
            <w:r w:rsidRPr="00C43651">
              <w:rPr>
                <w:rFonts w:ascii="Sylfaen" w:hAnsi="Sylfaen"/>
                <w:b/>
                <w:lang w:val="ka-GE"/>
              </w:rPr>
              <w:t xml:space="preserve"> გ. ციხელაშვილი </w:t>
            </w:r>
          </w:p>
        </w:tc>
      </w:tr>
    </w:tbl>
    <w:p w14:paraId="137FCE0B" w14:textId="77777777" w:rsidR="000A37D0" w:rsidRPr="00A46ECB" w:rsidRDefault="000A37D0" w:rsidP="00371C04">
      <w:pPr>
        <w:tabs>
          <w:tab w:val="left" w:pos="8295"/>
        </w:tabs>
        <w:rPr>
          <w:rFonts w:ascii="Sylfaen" w:hAnsi="Sylfaen"/>
          <w:lang w:val="ka-GE"/>
        </w:rPr>
      </w:pPr>
    </w:p>
    <w:sectPr w:rsidR="000A37D0" w:rsidRPr="00A46ECB" w:rsidSect="00881179">
      <w:pgSz w:w="12240" w:h="15840"/>
      <w:pgMar w:top="270" w:right="1440" w:bottom="2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83225" w14:textId="77777777" w:rsidR="00482B95" w:rsidRDefault="00482B95" w:rsidP="00656194">
      <w:pPr>
        <w:spacing w:after="0" w:line="240" w:lineRule="auto"/>
      </w:pPr>
      <w:r>
        <w:separator/>
      </w:r>
    </w:p>
  </w:endnote>
  <w:endnote w:type="continuationSeparator" w:id="0">
    <w:p w14:paraId="7731C2BA" w14:textId="77777777" w:rsidR="00482B95" w:rsidRDefault="00482B95" w:rsidP="0065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6033C" w14:textId="77777777" w:rsidR="00482B95" w:rsidRDefault="00482B95" w:rsidP="00656194">
      <w:pPr>
        <w:spacing w:after="0" w:line="240" w:lineRule="auto"/>
      </w:pPr>
      <w:r>
        <w:separator/>
      </w:r>
    </w:p>
  </w:footnote>
  <w:footnote w:type="continuationSeparator" w:id="0">
    <w:p w14:paraId="0DE8CEB3" w14:textId="77777777" w:rsidR="00482B95" w:rsidRDefault="00482B95" w:rsidP="00656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3013B"/>
    <w:multiLevelType w:val="hybridMultilevel"/>
    <w:tmpl w:val="997CAE2A"/>
    <w:lvl w:ilvl="0" w:tplc="32F2F40E">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7F33"/>
    <w:rsid w:val="00000C08"/>
    <w:rsid w:val="000011D8"/>
    <w:rsid w:val="00001F82"/>
    <w:rsid w:val="00012A41"/>
    <w:rsid w:val="00012D83"/>
    <w:rsid w:val="0001793C"/>
    <w:rsid w:val="00021CC7"/>
    <w:rsid w:val="000221BB"/>
    <w:rsid w:val="000228A7"/>
    <w:rsid w:val="00025A8C"/>
    <w:rsid w:val="00027CCC"/>
    <w:rsid w:val="00033BB3"/>
    <w:rsid w:val="00033BE7"/>
    <w:rsid w:val="000359A4"/>
    <w:rsid w:val="00036B26"/>
    <w:rsid w:val="00036DE8"/>
    <w:rsid w:val="00041927"/>
    <w:rsid w:val="000425F2"/>
    <w:rsid w:val="00042AF1"/>
    <w:rsid w:val="00045DEC"/>
    <w:rsid w:val="00046B41"/>
    <w:rsid w:val="00052CCC"/>
    <w:rsid w:val="000535BC"/>
    <w:rsid w:val="00054684"/>
    <w:rsid w:val="000554E9"/>
    <w:rsid w:val="00056C2D"/>
    <w:rsid w:val="00061C1A"/>
    <w:rsid w:val="000629DF"/>
    <w:rsid w:val="0006353A"/>
    <w:rsid w:val="00063C01"/>
    <w:rsid w:val="00066EEF"/>
    <w:rsid w:val="0006764F"/>
    <w:rsid w:val="000778DD"/>
    <w:rsid w:val="00087D63"/>
    <w:rsid w:val="00093224"/>
    <w:rsid w:val="00093F47"/>
    <w:rsid w:val="00095BE1"/>
    <w:rsid w:val="00095E73"/>
    <w:rsid w:val="00096C37"/>
    <w:rsid w:val="000A217F"/>
    <w:rsid w:val="000A37D0"/>
    <w:rsid w:val="000A4C47"/>
    <w:rsid w:val="000A5387"/>
    <w:rsid w:val="000B1DA7"/>
    <w:rsid w:val="000B663B"/>
    <w:rsid w:val="000C013C"/>
    <w:rsid w:val="000C0D52"/>
    <w:rsid w:val="000C18F0"/>
    <w:rsid w:val="000C6719"/>
    <w:rsid w:val="000C68A0"/>
    <w:rsid w:val="000C77C6"/>
    <w:rsid w:val="000C783B"/>
    <w:rsid w:val="000D225D"/>
    <w:rsid w:val="000D2EDF"/>
    <w:rsid w:val="000D7757"/>
    <w:rsid w:val="000D7AA1"/>
    <w:rsid w:val="000E134C"/>
    <w:rsid w:val="000E1AA3"/>
    <w:rsid w:val="000E52C3"/>
    <w:rsid w:val="000F7756"/>
    <w:rsid w:val="00101ABC"/>
    <w:rsid w:val="00107B90"/>
    <w:rsid w:val="00113E5A"/>
    <w:rsid w:val="001150C0"/>
    <w:rsid w:val="00120133"/>
    <w:rsid w:val="00122816"/>
    <w:rsid w:val="00123BEF"/>
    <w:rsid w:val="00124154"/>
    <w:rsid w:val="001265AA"/>
    <w:rsid w:val="00126B1D"/>
    <w:rsid w:val="00135D49"/>
    <w:rsid w:val="00136974"/>
    <w:rsid w:val="00140853"/>
    <w:rsid w:val="00140EA3"/>
    <w:rsid w:val="00143C17"/>
    <w:rsid w:val="00145995"/>
    <w:rsid w:val="00147D04"/>
    <w:rsid w:val="0015176D"/>
    <w:rsid w:val="00152AAE"/>
    <w:rsid w:val="0015503F"/>
    <w:rsid w:val="00155DE5"/>
    <w:rsid w:val="00156162"/>
    <w:rsid w:val="00156DE7"/>
    <w:rsid w:val="001571BC"/>
    <w:rsid w:val="0016140B"/>
    <w:rsid w:val="00161FA1"/>
    <w:rsid w:val="001634FE"/>
    <w:rsid w:val="00163EDD"/>
    <w:rsid w:val="00167022"/>
    <w:rsid w:val="00171B0B"/>
    <w:rsid w:val="0017248B"/>
    <w:rsid w:val="00174CB4"/>
    <w:rsid w:val="00176E4F"/>
    <w:rsid w:val="001803D8"/>
    <w:rsid w:val="0018052D"/>
    <w:rsid w:val="00181BDD"/>
    <w:rsid w:val="0018374A"/>
    <w:rsid w:val="001850E9"/>
    <w:rsid w:val="00185F6F"/>
    <w:rsid w:val="00191C2F"/>
    <w:rsid w:val="00192C86"/>
    <w:rsid w:val="00194527"/>
    <w:rsid w:val="00195337"/>
    <w:rsid w:val="001A40AD"/>
    <w:rsid w:val="001A4E46"/>
    <w:rsid w:val="001A7580"/>
    <w:rsid w:val="001B01EC"/>
    <w:rsid w:val="001B0F54"/>
    <w:rsid w:val="001B175C"/>
    <w:rsid w:val="001C1ED7"/>
    <w:rsid w:val="001C35AD"/>
    <w:rsid w:val="001C3907"/>
    <w:rsid w:val="001C6105"/>
    <w:rsid w:val="001D5278"/>
    <w:rsid w:val="001D66D0"/>
    <w:rsid w:val="001E2EA9"/>
    <w:rsid w:val="001F1D14"/>
    <w:rsid w:val="001F42A0"/>
    <w:rsid w:val="001F43EA"/>
    <w:rsid w:val="001F54E8"/>
    <w:rsid w:val="001F56E9"/>
    <w:rsid w:val="001F593C"/>
    <w:rsid w:val="001F66ED"/>
    <w:rsid w:val="001F68BB"/>
    <w:rsid w:val="001F6CAE"/>
    <w:rsid w:val="00200814"/>
    <w:rsid w:val="00202C7F"/>
    <w:rsid w:val="00205FB9"/>
    <w:rsid w:val="00206E05"/>
    <w:rsid w:val="00210B29"/>
    <w:rsid w:val="0021126A"/>
    <w:rsid w:val="00216275"/>
    <w:rsid w:val="00216FEF"/>
    <w:rsid w:val="00217763"/>
    <w:rsid w:val="002219CA"/>
    <w:rsid w:val="002221DF"/>
    <w:rsid w:val="0022355D"/>
    <w:rsid w:val="002253BD"/>
    <w:rsid w:val="00225D94"/>
    <w:rsid w:val="002358E0"/>
    <w:rsid w:val="00236FF6"/>
    <w:rsid w:val="00240FB7"/>
    <w:rsid w:val="00241EA7"/>
    <w:rsid w:val="002456B6"/>
    <w:rsid w:val="002458BF"/>
    <w:rsid w:val="00255EFE"/>
    <w:rsid w:val="00260C1B"/>
    <w:rsid w:val="002640F5"/>
    <w:rsid w:val="00265302"/>
    <w:rsid w:val="002742C9"/>
    <w:rsid w:val="00274525"/>
    <w:rsid w:val="00276A02"/>
    <w:rsid w:val="00277A58"/>
    <w:rsid w:val="0028025B"/>
    <w:rsid w:val="0028303A"/>
    <w:rsid w:val="00283B21"/>
    <w:rsid w:val="00283B84"/>
    <w:rsid w:val="00283F9B"/>
    <w:rsid w:val="00286B99"/>
    <w:rsid w:val="00286EC6"/>
    <w:rsid w:val="00287C01"/>
    <w:rsid w:val="00290D53"/>
    <w:rsid w:val="00290F9D"/>
    <w:rsid w:val="002945C6"/>
    <w:rsid w:val="00294FDE"/>
    <w:rsid w:val="002953CB"/>
    <w:rsid w:val="00296CA8"/>
    <w:rsid w:val="002A28F2"/>
    <w:rsid w:val="002A592C"/>
    <w:rsid w:val="002A7B6A"/>
    <w:rsid w:val="002B258A"/>
    <w:rsid w:val="002B766F"/>
    <w:rsid w:val="002B77E1"/>
    <w:rsid w:val="002C047F"/>
    <w:rsid w:val="002C2A3A"/>
    <w:rsid w:val="002C3706"/>
    <w:rsid w:val="002C4BEE"/>
    <w:rsid w:val="002C56B5"/>
    <w:rsid w:val="002C60BB"/>
    <w:rsid w:val="002C618E"/>
    <w:rsid w:val="002C66C1"/>
    <w:rsid w:val="002D28E7"/>
    <w:rsid w:val="002D3B6A"/>
    <w:rsid w:val="002D6D23"/>
    <w:rsid w:val="002E0842"/>
    <w:rsid w:val="002E2328"/>
    <w:rsid w:val="002E41AB"/>
    <w:rsid w:val="002E5CB1"/>
    <w:rsid w:val="002F1F6E"/>
    <w:rsid w:val="002F20E9"/>
    <w:rsid w:val="002F59C3"/>
    <w:rsid w:val="00304CA3"/>
    <w:rsid w:val="00306033"/>
    <w:rsid w:val="00306E99"/>
    <w:rsid w:val="00311AA2"/>
    <w:rsid w:val="00312784"/>
    <w:rsid w:val="003133A0"/>
    <w:rsid w:val="00315709"/>
    <w:rsid w:val="0031683A"/>
    <w:rsid w:val="00317869"/>
    <w:rsid w:val="00320358"/>
    <w:rsid w:val="003219FC"/>
    <w:rsid w:val="00322D41"/>
    <w:rsid w:val="003235EA"/>
    <w:rsid w:val="00324A03"/>
    <w:rsid w:val="003255B7"/>
    <w:rsid w:val="003261A3"/>
    <w:rsid w:val="003269E5"/>
    <w:rsid w:val="00333098"/>
    <w:rsid w:val="0033321A"/>
    <w:rsid w:val="00343187"/>
    <w:rsid w:val="00346C12"/>
    <w:rsid w:val="00347DC7"/>
    <w:rsid w:val="00353388"/>
    <w:rsid w:val="003539A5"/>
    <w:rsid w:val="00357333"/>
    <w:rsid w:val="00361645"/>
    <w:rsid w:val="00366F77"/>
    <w:rsid w:val="003673BE"/>
    <w:rsid w:val="00371C04"/>
    <w:rsid w:val="00373002"/>
    <w:rsid w:val="003737C0"/>
    <w:rsid w:val="003747E5"/>
    <w:rsid w:val="0037582B"/>
    <w:rsid w:val="00376983"/>
    <w:rsid w:val="00377B7E"/>
    <w:rsid w:val="00377D82"/>
    <w:rsid w:val="00380FC1"/>
    <w:rsid w:val="0038124F"/>
    <w:rsid w:val="00383D62"/>
    <w:rsid w:val="00384644"/>
    <w:rsid w:val="00384A6E"/>
    <w:rsid w:val="00386830"/>
    <w:rsid w:val="00387003"/>
    <w:rsid w:val="00387A0D"/>
    <w:rsid w:val="00391B62"/>
    <w:rsid w:val="003945EF"/>
    <w:rsid w:val="003A54DF"/>
    <w:rsid w:val="003A563C"/>
    <w:rsid w:val="003A77B4"/>
    <w:rsid w:val="003A7B88"/>
    <w:rsid w:val="003B1923"/>
    <w:rsid w:val="003B52F6"/>
    <w:rsid w:val="003C08B2"/>
    <w:rsid w:val="003C0B1D"/>
    <w:rsid w:val="003C1D3B"/>
    <w:rsid w:val="003C2E74"/>
    <w:rsid w:val="003C3B96"/>
    <w:rsid w:val="003C5E57"/>
    <w:rsid w:val="003C6051"/>
    <w:rsid w:val="003D0B26"/>
    <w:rsid w:val="003D426E"/>
    <w:rsid w:val="003D72A2"/>
    <w:rsid w:val="003E084A"/>
    <w:rsid w:val="003E0CF4"/>
    <w:rsid w:val="003E5433"/>
    <w:rsid w:val="003E67C4"/>
    <w:rsid w:val="003F0021"/>
    <w:rsid w:val="003F36D6"/>
    <w:rsid w:val="003F78BD"/>
    <w:rsid w:val="003F7C1E"/>
    <w:rsid w:val="00400590"/>
    <w:rsid w:val="00401529"/>
    <w:rsid w:val="004022B8"/>
    <w:rsid w:val="0040549B"/>
    <w:rsid w:val="00405C20"/>
    <w:rsid w:val="00410145"/>
    <w:rsid w:val="00413B42"/>
    <w:rsid w:val="0042003C"/>
    <w:rsid w:val="00420BF3"/>
    <w:rsid w:val="00424B5B"/>
    <w:rsid w:val="00424DF4"/>
    <w:rsid w:val="00426F33"/>
    <w:rsid w:val="00427665"/>
    <w:rsid w:val="0043411A"/>
    <w:rsid w:val="0043598F"/>
    <w:rsid w:val="00435CF3"/>
    <w:rsid w:val="00437E23"/>
    <w:rsid w:val="00441D6A"/>
    <w:rsid w:val="00442A7D"/>
    <w:rsid w:val="00447EA7"/>
    <w:rsid w:val="004502B7"/>
    <w:rsid w:val="00451C7B"/>
    <w:rsid w:val="00453424"/>
    <w:rsid w:val="00453817"/>
    <w:rsid w:val="004538B1"/>
    <w:rsid w:val="00454E8E"/>
    <w:rsid w:val="00460C82"/>
    <w:rsid w:val="00462667"/>
    <w:rsid w:val="00465374"/>
    <w:rsid w:val="00470DA5"/>
    <w:rsid w:val="004739B3"/>
    <w:rsid w:val="004741CA"/>
    <w:rsid w:val="00475A55"/>
    <w:rsid w:val="00480166"/>
    <w:rsid w:val="00482B95"/>
    <w:rsid w:val="004838A3"/>
    <w:rsid w:val="00485743"/>
    <w:rsid w:val="00487C95"/>
    <w:rsid w:val="00492371"/>
    <w:rsid w:val="004942DA"/>
    <w:rsid w:val="004956B1"/>
    <w:rsid w:val="00497546"/>
    <w:rsid w:val="004A1A75"/>
    <w:rsid w:val="004A44C5"/>
    <w:rsid w:val="004A4839"/>
    <w:rsid w:val="004A64B8"/>
    <w:rsid w:val="004A66CE"/>
    <w:rsid w:val="004A6FA7"/>
    <w:rsid w:val="004B1412"/>
    <w:rsid w:val="004B1B0B"/>
    <w:rsid w:val="004B37B7"/>
    <w:rsid w:val="004B59D3"/>
    <w:rsid w:val="004C39F4"/>
    <w:rsid w:val="004D7024"/>
    <w:rsid w:val="004E04AC"/>
    <w:rsid w:val="004E21AD"/>
    <w:rsid w:val="004E2AD4"/>
    <w:rsid w:val="004E33E2"/>
    <w:rsid w:val="004E344B"/>
    <w:rsid w:val="004E6DE7"/>
    <w:rsid w:val="004F05E3"/>
    <w:rsid w:val="004F0F1D"/>
    <w:rsid w:val="004F2373"/>
    <w:rsid w:val="004F5CDF"/>
    <w:rsid w:val="004F64CE"/>
    <w:rsid w:val="005010A8"/>
    <w:rsid w:val="0050348F"/>
    <w:rsid w:val="00505D5C"/>
    <w:rsid w:val="0051784B"/>
    <w:rsid w:val="00521DE6"/>
    <w:rsid w:val="00531F89"/>
    <w:rsid w:val="00534EE9"/>
    <w:rsid w:val="005366CF"/>
    <w:rsid w:val="005429FD"/>
    <w:rsid w:val="00543FA2"/>
    <w:rsid w:val="00544CEF"/>
    <w:rsid w:val="00547423"/>
    <w:rsid w:val="00551D5E"/>
    <w:rsid w:val="005555EF"/>
    <w:rsid w:val="005566E5"/>
    <w:rsid w:val="005605CD"/>
    <w:rsid w:val="0056164C"/>
    <w:rsid w:val="00561C15"/>
    <w:rsid w:val="0056216D"/>
    <w:rsid w:val="005632A2"/>
    <w:rsid w:val="00565BB3"/>
    <w:rsid w:val="00565BF6"/>
    <w:rsid w:val="0056688D"/>
    <w:rsid w:val="005762A9"/>
    <w:rsid w:val="00577A37"/>
    <w:rsid w:val="005802CD"/>
    <w:rsid w:val="00583DCD"/>
    <w:rsid w:val="005847F5"/>
    <w:rsid w:val="00584A76"/>
    <w:rsid w:val="005851D2"/>
    <w:rsid w:val="0059380A"/>
    <w:rsid w:val="005948A4"/>
    <w:rsid w:val="005967BC"/>
    <w:rsid w:val="00596CC5"/>
    <w:rsid w:val="005A482E"/>
    <w:rsid w:val="005A66AA"/>
    <w:rsid w:val="005A7507"/>
    <w:rsid w:val="005A7560"/>
    <w:rsid w:val="005A7B60"/>
    <w:rsid w:val="005A7D12"/>
    <w:rsid w:val="005B0A78"/>
    <w:rsid w:val="005B10A6"/>
    <w:rsid w:val="005B42D6"/>
    <w:rsid w:val="005B5F86"/>
    <w:rsid w:val="005B721B"/>
    <w:rsid w:val="005C19F7"/>
    <w:rsid w:val="005C2AB5"/>
    <w:rsid w:val="005C2CCE"/>
    <w:rsid w:val="005C46C7"/>
    <w:rsid w:val="005C66F0"/>
    <w:rsid w:val="005E370B"/>
    <w:rsid w:val="005E3A16"/>
    <w:rsid w:val="005E4FC0"/>
    <w:rsid w:val="005E63AC"/>
    <w:rsid w:val="005F6134"/>
    <w:rsid w:val="00601409"/>
    <w:rsid w:val="00604F83"/>
    <w:rsid w:val="00605A43"/>
    <w:rsid w:val="006079D6"/>
    <w:rsid w:val="00607A65"/>
    <w:rsid w:val="00611BDC"/>
    <w:rsid w:val="006124B4"/>
    <w:rsid w:val="00613232"/>
    <w:rsid w:val="006139AC"/>
    <w:rsid w:val="00615FF0"/>
    <w:rsid w:val="00616D8D"/>
    <w:rsid w:val="006260CA"/>
    <w:rsid w:val="006317A7"/>
    <w:rsid w:val="006322E1"/>
    <w:rsid w:val="00635121"/>
    <w:rsid w:val="006356B5"/>
    <w:rsid w:val="00637985"/>
    <w:rsid w:val="00640A39"/>
    <w:rsid w:val="00642495"/>
    <w:rsid w:val="00642C3C"/>
    <w:rsid w:val="00643823"/>
    <w:rsid w:val="00643BB2"/>
    <w:rsid w:val="00643C68"/>
    <w:rsid w:val="00643D32"/>
    <w:rsid w:val="00647313"/>
    <w:rsid w:val="00651928"/>
    <w:rsid w:val="00656194"/>
    <w:rsid w:val="00662981"/>
    <w:rsid w:val="00664DD2"/>
    <w:rsid w:val="00665808"/>
    <w:rsid w:val="00667C5B"/>
    <w:rsid w:val="0067068C"/>
    <w:rsid w:val="006718D5"/>
    <w:rsid w:val="0067266C"/>
    <w:rsid w:val="006727E7"/>
    <w:rsid w:val="00673FA9"/>
    <w:rsid w:val="00673FE5"/>
    <w:rsid w:val="00674E58"/>
    <w:rsid w:val="006750F9"/>
    <w:rsid w:val="00675E28"/>
    <w:rsid w:val="0068285C"/>
    <w:rsid w:val="00683DC3"/>
    <w:rsid w:val="00690206"/>
    <w:rsid w:val="006906D3"/>
    <w:rsid w:val="00690BAB"/>
    <w:rsid w:val="006923AD"/>
    <w:rsid w:val="00694FCA"/>
    <w:rsid w:val="006965C8"/>
    <w:rsid w:val="006A2CDF"/>
    <w:rsid w:val="006A2F3D"/>
    <w:rsid w:val="006B0F56"/>
    <w:rsid w:val="006B287B"/>
    <w:rsid w:val="006B45F8"/>
    <w:rsid w:val="006B662E"/>
    <w:rsid w:val="006B6D87"/>
    <w:rsid w:val="006C32F0"/>
    <w:rsid w:val="006C48A3"/>
    <w:rsid w:val="006C4F67"/>
    <w:rsid w:val="006D0020"/>
    <w:rsid w:val="006D02F0"/>
    <w:rsid w:val="006D7903"/>
    <w:rsid w:val="006D7D4C"/>
    <w:rsid w:val="006E455C"/>
    <w:rsid w:val="006E6982"/>
    <w:rsid w:val="006F28D4"/>
    <w:rsid w:val="006F2CC7"/>
    <w:rsid w:val="006F3447"/>
    <w:rsid w:val="006F5E63"/>
    <w:rsid w:val="00702C23"/>
    <w:rsid w:val="00713CAB"/>
    <w:rsid w:val="0071644B"/>
    <w:rsid w:val="0072093D"/>
    <w:rsid w:val="007228BB"/>
    <w:rsid w:val="00723C7A"/>
    <w:rsid w:val="00727613"/>
    <w:rsid w:val="007278CB"/>
    <w:rsid w:val="00727BC9"/>
    <w:rsid w:val="00731239"/>
    <w:rsid w:val="00731DE7"/>
    <w:rsid w:val="007360FB"/>
    <w:rsid w:val="007407FB"/>
    <w:rsid w:val="0074121D"/>
    <w:rsid w:val="0074144C"/>
    <w:rsid w:val="007417BB"/>
    <w:rsid w:val="00741800"/>
    <w:rsid w:val="00741A7D"/>
    <w:rsid w:val="007420D0"/>
    <w:rsid w:val="0074758F"/>
    <w:rsid w:val="00754274"/>
    <w:rsid w:val="007558F9"/>
    <w:rsid w:val="0076710B"/>
    <w:rsid w:val="00770544"/>
    <w:rsid w:val="00770883"/>
    <w:rsid w:val="007709BC"/>
    <w:rsid w:val="00775DA8"/>
    <w:rsid w:val="007814DF"/>
    <w:rsid w:val="00781973"/>
    <w:rsid w:val="00782AB3"/>
    <w:rsid w:val="00784A5F"/>
    <w:rsid w:val="00785F71"/>
    <w:rsid w:val="00787885"/>
    <w:rsid w:val="007973D7"/>
    <w:rsid w:val="007A1575"/>
    <w:rsid w:val="007B33C6"/>
    <w:rsid w:val="007B7DDD"/>
    <w:rsid w:val="007C07CB"/>
    <w:rsid w:val="007C0A54"/>
    <w:rsid w:val="007C2877"/>
    <w:rsid w:val="007C5FF5"/>
    <w:rsid w:val="007C6278"/>
    <w:rsid w:val="007D0AFB"/>
    <w:rsid w:val="007D1D23"/>
    <w:rsid w:val="007D21FD"/>
    <w:rsid w:val="007D239C"/>
    <w:rsid w:val="007D494A"/>
    <w:rsid w:val="007D5F9D"/>
    <w:rsid w:val="007D6A77"/>
    <w:rsid w:val="007D7032"/>
    <w:rsid w:val="007E55A9"/>
    <w:rsid w:val="007E5A6A"/>
    <w:rsid w:val="007E73B1"/>
    <w:rsid w:val="007F1FA8"/>
    <w:rsid w:val="007F3E1B"/>
    <w:rsid w:val="007F5120"/>
    <w:rsid w:val="007F5668"/>
    <w:rsid w:val="007F5FFA"/>
    <w:rsid w:val="007F7034"/>
    <w:rsid w:val="007F7A35"/>
    <w:rsid w:val="00805A1A"/>
    <w:rsid w:val="00806225"/>
    <w:rsid w:val="008062E1"/>
    <w:rsid w:val="00807526"/>
    <w:rsid w:val="008114F8"/>
    <w:rsid w:val="00811FF2"/>
    <w:rsid w:val="00813129"/>
    <w:rsid w:val="00817345"/>
    <w:rsid w:val="00821FD4"/>
    <w:rsid w:val="008221DB"/>
    <w:rsid w:val="008307C5"/>
    <w:rsid w:val="00834320"/>
    <w:rsid w:val="008354C5"/>
    <w:rsid w:val="00843978"/>
    <w:rsid w:val="00843ADA"/>
    <w:rsid w:val="0084600A"/>
    <w:rsid w:val="0085080F"/>
    <w:rsid w:val="008512E8"/>
    <w:rsid w:val="00860DDB"/>
    <w:rsid w:val="00861AE3"/>
    <w:rsid w:val="00864B6E"/>
    <w:rsid w:val="00877552"/>
    <w:rsid w:val="008801EF"/>
    <w:rsid w:val="008803D1"/>
    <w:rsid w:val="00881179"/>
    <w:rsid w:val="008909A0"/>
    <w:rsid w:val="00894DC3"/>
    <w:rsid w:val="00896FA3"/>
    <w:rsid w:val="008A0307"/>
    <w:rsid w:val="008A1856"/>
    <w:rsid w:val="008A1E0E"/>
    <w:rsid w:val="008A2F1C"/>
    <w:rsid w:val="008A3833"/>
    <w:rsid w:val="008A6CE3"/>
    <w:rsid w:val="008B09E0"/>
    <w:rsid w:val="008B3527"/>
    <w:rsid w:val="008B5E45"/>
    <w:rsid w:val="008B654C"/>
    <w:rsid w:val="008C1871"/>
    <w:rsid w:val="008C2018"/>
    <w:rsid w:val="008C2646"/>
    <w:rsid w:val="008C5D18"/>
    <w:rsid w:val="008C6421"/>
    <w:rsid w:val="008C735E"/>
    <w:rsid w:val="008D1C42"/>
    <w:rsid w:val="008D2779"/>
    <w:rsid w:val="008D444B"/>
    <w:rsid w:val="008D4606"/>
    <w:rsid w:val="008E100B"/>
    <w:rsid w:val="008E2729"/>
    <w:rsid w:val="008E74D9"/>
    <w:rsid w:val="008F24F6"/>
    <w:rsid w:val="008F2CC6"/>
    <w:rsid w:val="008F4C43"/>
    <w:rsid w:val="008F74CB"/>
    <w:rsid w:val="00906153"/>
    <w:rsid w:val="0090637B"/>
    <w:rsid w:val="009138E2"/>
    <w:rsid w:val="0092470F"/>
    <w:rsid w:val="00924CEC"/>
    <w:rsid w:val="009267DC"/>
    <w:rsid w:val="00926F56"/>
    <w:rsid w:val="00930F4B"/>
    <w:rsid w:val="009311A6"/>
    <w:rsid w:val="00935A85"/>
    <w:rsid w:val="009367CD"/>
    <w:rsid w:val="009417A5"/>
    <w:rsid w:val="009424B6"/>
    <w:rsid w:val="00942F00"/>
    <w:rsid w:val="00946E4A"/>
    <w:rsid w:val="00957A19"/>
    <w:rsid w:val="0096025C"/>
    <w:rsid w:val="009614EC"/>
    <w:rsid w:val="00964E1C"/>
    <w:rsid w:val="00965935"/>
    <w:rsid w:val="00966021"/>
    <w:rsid w:val="00971AC1"/>
    <w:rsid w:val="00971B04"/>
    <w:rsid w:val="009725E9"/>
    <w:rsid w:val="0097287B"/>
    <w:rsid w:val="00973EB2"/>
    <w:rsid w:val="00977B91"/>
    <w:rsid w:val="00977F33"/>
    <w:rsid w:val="00980978"/>
    <w:rsid w:val="009818FF"/>
    <w:rsid w:val="00983A78"/>
    <w:rsid w:val="009928CA"/>
    <w:rsid w:val="0099657D"/>
    <w:rsid w:val="009968A9"/>
    <w:rsid w:val="009A06AB"/>
    <w:rsid w:val="009A159F"/>
    <w:rsid w:val="009A3A23"/>
    <w:rsid w:val="009B065B"/>
    <w:rsid w:val="009B161B"/>
    <w:rsid w:val="009B653E"/>
    <w:rsid w:val="009C10C6"/>
    <w:rsid w:val="009C2F8B"/>
    <w:rsid w:val="009C4009"/>
    <w:rsid w:val="009C63A3"/>
    <w:rsid w:val="009D0DEB"/>
    <w:rsid w:val="009D281A"/>
    <w:rsid w:val="009D37FA"/>
    <w:rsid w:val="009D5079"/>
    <w:rsid w:val="009D5A26"/>
    <w:rsid w:val="009D5CED"/>
    <w:rsid w:val="009D7F0E"/>
    <w:rsid w:val="009E1937"/>
    <w:rsid w:val="009E1EF8"/>
    <w:rsid w:val="009E4B04"/>
    <w:rsid w:val="009F2B47"/>
    <w:rsid w:val="009F328C"/>
    <w:rsid w:val="009F3BE9"/>
    <w:rsid w:val="009F453C"/>
    <w:rsid w:val="00A05A67"/>
    <w:rsid w:val="00A0668C"/>
    <w:rsid w:val="00A10CD4"/>
    <w:rsid w:val="00A15CC3"/>
    <w:rsid w:val="00A16072"/>
    <w:rsid w:val="00A16D95"/>
    <w:rsid w:val="00A236A6"/>
    <w:rsid w:val="00A278B4"/>
    <w:rsid w:val="00A27B0D"/>
    <w:rsid w:val="00A27B93"/>
    <w:rsid w:val="00A27EC8"/>
    <w:rsid w:val="00A30D9F"/>
    <w:rsid w:val="00A30DC4"/>
    <w:rsid w:val="00A32BAC"/>
    <w:rsid w:val="00A33A3D"/>
    <w:rsid w:val="00A340E9"/>
    <w:rsid w:val="00A3449B"/>
    <w:rsid w:val="00A44527"/>
    <w:rsid w:val="00A46ECB"/>
    <w:rsid w:val="00A50690"/>
    <w:rsid w:val="00A514E8"/>
    <w:rsid w:val="00A5405F"/>
    <w:rsid w:val="00A57ACC"/>
    <w:rsid w:val="00A57BDC"/>
    <w:rsid w:val="00A61CC4"/>
    <w:rsid w:val="00A67694"/>
    <w:rsid w:val="00A72A45"/>
    <w:rsid w:val="00A754CD"/>
    <w:rsid w:val="00A8101C"/>
    <w:rsid w:val="00A8121A"/>
    <w:rsid w:val="00A86499"/>
    <w:rsid w:val="00A91365"/>
    <w:rsid w:val="00A914BB"/>
    <w:rsid w:val="00A92B9A"/>
    <w:rsid w:val="00A951AD"/>
    <w:rsid w:val="00A97DCF"/>
    <w:rsid w:val="00AA037E"/>
    <w:rsid w:val="00AB002F"/>
    <w:rsid w:val="00AB09A5"/>
    <w:rsid w:val="00AB17CD"/>
    <w:rsid w:val="00AB4FAF"/>
    <w:rsid w:val="00AB5D09"/>
    <w:rsid w:val="00AC02B6"/>
    <w:rsid w:val="00AC1B6D"/>
    <w:rsid w:val="00AC210F"/>
    <w:rsid w:val="00AC2DE0"/>
    <w:rsid w:val="00AD13E8"/>
    <w:rsid w:val="00AD3691"/>
    <w:rsid w:val="00AD3F84"/>
    <w:rsid w:val="00AD582D"/>
    <w:rsid w:val="00AD76D2"/>
    <w:rsid w:val="00AE3E79"/>
    <w:rsid w:val="00AE7BB5"/>
    <w:rsid w:val="00AF0F32"/>
    <w:rsid w:val="00AF1273"/>
    <w:rsid w:val="00AF29E6"/>
    <w:rsid w:val="00AF338F"/>
    <w:rsid w:val="00B015AF"/>
    <w:rsid w:val="00B04FFB"/>
    <w:rsid w:val="00B0512D"/>
    <w:rsid w:val="00B06F02"/>
    <w:rsid w:val="00B074D9"/>
    <w:rsid w:val="00B10339"/>
    <w:rsid w:val="00B14BFC"/>
    <w:rsid w:val="00B15C0A"/>
    <w:rsid w:val="00B1652B"/>
    <w:rsid w:val="00B169ED"/>
    <w:rsid w:val="00B23963"/>
    <w:rsid w:val="00B250FF"/>
    <w:rsid w:val="00B2701E"/>
    <w:rsid w:val="00B27724"/>
    <w:rsid w:val="00B2774C"/>
    <w:rsid w:val="00B27A41"/>
    <w:rsid w:val="00B30B06"/>
    <w:rsid w:val="00B310CD"/>
    <w:rsid w:val="00B37D51"/>
    <w:rsid w:val="00B4032E"/>
    <w:rsid w:val="00B40DFF"/>
    <w:rsid w:val="00B41209"/>
    <w:rsid w:val="00B41F48"/>
    <w:rsid w:val="00B43C69"/>
    <w:rsid w:val="00B43F98"/>
    <w:rsid w:val="00B443FD"/>
    <w:rsid w:val="00B4552D"/>
    <w:rsid w:val="00B47336"/>
    <w:rsid w:val="00B610F4"/>
    <w:rsid w:val="00B63AC1"/>
    <w:rsid w:val="00B64C9C"/>
    <w:rsid w:val="00B6581C"/>
    <w:rsid w:val="00B700EC"/>
    <w:rsid w:val="00B74553"/>
    <w:rsid w:val="00B75299"/>
    <w:rsid w:val="00B80979"/>
    <w:rsid w:val="00B82ADA"/>
    <w:rsid w:val="00B846AF"/>
    <w:rsid w:val="00B86460"/>
    <w:rsid w:val="00B96144"/>
    <w:rsid w:val="00B96A3D"/>
    <w:rsid w:val="00B96FED"/>
    <w:rsid w:val="00BA0D8B"/>
    <w:rsid w:val="00BA31BA"/>
    <w:rsid w:val="00BA3D0C"/>
    <w:rsid w:val="00BB1453"/>
    <w:rsid w:val="00BB36CF"/>
    <w:rsid w:val="00BB424F"/>
    <w:rsid w:val="00BB6CA3"/>
    <w:rsid w:val="00BD1435"/>
    <w:rsid w:val="00BD2C1A"/>
    <w:rsid w:val="00BD650C"/>
    <w:rsid w:val="00BD67E8"/>
    <w:rsid w:val="00BD7F8C"/>
    <w:rsid w:val="00BE0CE1"/>
    <w:rsid w:val="00BE0EBF"/>
    <w:rsid w:val="00BE33D8"/>
    <w:rsid w:val="00BE39BC"/>
    <w:rsid w:val="00BE76F6"/>
    <w:rsid w:val="00BF1014"/>
    <w:rsid w:val="00BF1ED8"/>
    <w:rsid w:val="00BF273E"/>
    <w:rsid w:val="00BF4A82"/>
    <w:rsid w:val="00C01C5D"/>
    <w:rsid w:val="00C01EB6"/>
    <w:rsid w:val="00C02250"/>
    <w:rsid w:val="00C045D0"/>
    <w:rsid w:val="00C06EE7"/>
    <w:rsid w:val="00C113CD"/>
    <w:rsid w:val="00C15658"/>
    <w:rsid w:val="00C16DE4"/>
    <w:rsid w:val="00C17CAA"/>
    <w:rsid w:val="00C21787"/>
    <w:rsid w:val="00C21A2E"/>
    <w:rsid w:val="00C21F9E"/>
    <w:rsid w:val="00C2492F"/>
    <w:rsid w:val="00C265E1"/>
    <w:rsid w:val="00C329E8"/>
    <w:rsid w:val="00C3430E"/>
    <w:rsid w:val="00C40351"/>
    <w:rsid w:val="00C43651"/>
    <w:rsid w:val="00C52B05"/>
    <w:rsid w:val="00C532AE"/>
    <w:rsid w:val="00C538E7"/>
    <w:rsid w:val="00C5491F"/>
    <w:rsid w:val="00C56A94"/>
    <w:rsid w:val="00C70F34"/>
    <w:rsid w:val="00C71EE6"/>
    <w:rsid w:val="00C72A77"/>
    <w:rsid w:val="00C734F9"/>
    <w:rsid w:val="00C73C90"/>
    <w:rsid w:val="00C748C1"/>
    <w:rsid w:val="00C752B0"/>
    <w:rsid w:val="00C75E2C"/>
    <w:rsid w:val="00C76845"/>
    <w:rsid w:val="00C769C7"/>
    <w:rsid w:val="00C76ACE"/>
    <w:rsid w:val="00C81F7E"/>
    <w:rsid w:val="00C91852"/>
    <w:rsid w:val="00C930F5"/>
    <w:rsid w:val="00C93E6F"/>
    <w:rsid w:val="00C94215"/>
    <w:rsid w:val="00CA07AE"/>
    <w:rsid w:val="00CA0CF5"/>
    <w:rsid w:val="00CA4028"/>
    <w:rsid w:val="00CB1A89"/>
    <w:rsid w:val="00CB22CC"/>
    <w:rsid w:val="00CB341A"/>
    <w:rsid w:val="00CC0CC8"/>
    <w:rsid w:val="00CC50E6"/>
    <w:rsid w:val="00CC5170"/>
    <w:rsid w:val="00CC6922"/>
    <w:rsid w:val="00CC72E3"/>
    <w:rsid w:val="00CD3770"/>
    <w:rsid w:val="00CD3D6F"/>
    <w:rsid w:val="00CD4783"/>
    <w:rsid w:val="00CD5E05"/>
    <w:rsid w:val="00CE1CD2"/>
    <w:rsid w:val="00CE2DF4"/>
    <w:rsid w:val="00CE4703"/>
    <w:rsid w:val="00CE5448"/>
    <w:rsid w:val="00D031E6"/>
    <w:rsid w:val="00D069F9"/>
    <w:rsid w:val="00D07A70"/>
    <w:rsid w:val="00D1225D"/>
    <w:rsid w:val="00D127C5"/>
    <w:rsid w:val="00D150FD"/>
    <w:rsid w:val="00D15496"/>
    <w:rsid w:val="00D1696D"/>
    <w:rsid w:val="00D17CBE"/>
    <w:rsid w:val="00D207FC"/>
    <w:rsid w:val="00D30FF1"/>
    <w:rsid w:val="00D36141"/>
    <w:rsid w:val="00D40E46"/>
    <w:rsid w:val="00D43498"/>
    <w:rsid w:val="00D45545"/>
    <w:rsid w:val="00D45EDD"/>
    <w:rsid w:val="00D523DE"/>
    <w:rsid w:val="00D52FD0"/>
    <w:rsid w:val="00D5640E"/>
    <w:rsid w:val="00D60972"/>
    <w:rsid w:val="00D60CBE"/>
    <w:rsid w:val="00D625A4"/>
    <w:rsid w:val="00D62966"/>
    <w:rsid w:val="00D629BB"/>
    <w:rsid w:val="00D64B60"/>
    <w:rsid w:val="00D6614D"/>
    <w:rsid w:val="00D66AA9"/>
    <w:rsid w:val="00D66EDF"/>
    <w:rsid w:val="00D716A8"/>
    <w:rsid w:val="00D72C3D"/>
    <w:rsid w:val="00D75663"/>
    <w:rsid w:val="00D77C54"/>
    <w:rsid w:val="00D80780"/>
    <w:rsid w:val="00D81C51"/>
    <w:rsid w:val="00DA5CAD"/>
    <w:rsid w:val="00DA6689"/>
    <w:rsid w:val="00DB157B"/>
    <w:rsid w:val="00DB1587"/>
    <w:rsid w:val="00DB5AE7"/>
    <w:rsid w:val="00DB6C22"/>
    <w:rsid w:val="00DB7FCF"/>
    <w:rsid w:val="00DB7FF6"/>
    <w:rsid w:val="00DC42F6"/>
    <w:rsid w:val="00DC47DD"/>
    <w:rsid w:val="00DC76AB"/>
    <w:rsid w:val="00DD00A4"/>
    <w:rsid w:val="00DD1212"/>
    <w:rsid w:val="00DD3426"/>
    <w:rsid w:val="00DD61A9"/>
    <w:rsid w:val="00DD6424"/>
    <w:rsid w:val="00DD709A"/>
    <w:rsid w:val="00DE0031"/>
    <w:rsid w:val="00DE237D"/>
    <w:rsid w:val="00DE2C96"/>
    <w:rsid w:val="00DE7997"/>
    <w:rsid w:val="00DF044D"/>
    <w:rsid w:val="00DF08F7"/>
    <w:rsid w:val="00DF2106"/>
    <w:rsid w:val="00DF6296"/>
    <w:rsid w:val="00DF6500"/>
    <w:rsid w:val="00E00B9C"/>
    <w:rsid w:val="00E01591"/>
    <w:rsid w:val="00E05058"/>
    <w:rsid w:val="00E11C42"/>
    <w:rsid w:val="00E12448"/>
    <w:rsid w:val="00E1784A"/>
    <w:rsid w:val="00E24768"/>
    <w:rsid w:val="00E278E5"/>
    <w:rsid w:val="00E33F95"/>
    <w:rsid w:val="00E34F77"/>
    <w:rsid w:val="00E451DD"/>
    <w:rsid w:val="00E4615C"/>
    <w:rsid w:val="00E5002E"/>
    <w:rsid w:val="00E51448"/>
    <w:rsid w:val="00E529F8"/>
    <w:rsid w:val="00E53B10"/>
    <w:rsid w:val="00E5513B"/>
    <w:rsid w:val="00E564A3"/>
    <w:rsid w:val="00E56681"/>
    <w:rsid w:val="00E63CF3"/>
    <w:rsid w:val="00E656EC"/>
    <w:rsid w:val="00E70056"/>
    <w:rsid w:val="00E7659A"/>
    <w:rsid w:val="00E814C6"/>
    <w:rsid w:val="00E818DE"/>
    <w:rsid w:val="00E8259E"/>
    <w:rsid w:val="00E94F7B"/>
    <w:rsid w:val="00E96239"/>
    <w:rsid w:val="00E96D32"/>
    <w:rsid w:val="00EB07A7"/>
    <w:rsid w:val="00EB11B7"/>
    <w:rsid w:val="00EB189E"/>
    <w:rsid w:val="00EB1AB7"/>
    <w:rsid w:val="00EB2DA0"/>
    <w:rsid w:val="00EB5602"/>
    <w:rsid w:val="00EB698C"/>
    <w:rsid w:val="00EC277A"/>
    <w:rsid w:val="00EC57CE"/>
    <w:rsid w:val="00ED01BD"/>
    <w:rsid w:val="00ED0E0B"/>
    <w:rsid w:val="00ED1612"/>
    <w:rsid w:val="00ED169F"/>
    <w:rsid w:val="00ED1DD7"/>
    <w:rsid w:val="00ED263C"/>
    <w:rsid w:val="00ED379B"/>
    <w:rsid w:val="00ED37BD"/>
    <w:rsid w:val="00ED492B"/>
    <w:rsid w:val="00EE242D"/>
    <w:rsid w:val="00EE2EDC"/>
    <w:rsid w:val="00EE5E51"/>
    <w:rsid w:val="00EE6E0E"/>
    <w:rsid w:val="00EE7CD6"/>
    <w:rsid w:val="00EF01F5"/>
    <w:rsid w:val="00EF2FA1"/>
    <w:rsid w:val="00EF372C"/>
    <w:rsid w:val="00EF4346"/>
    <w:rsid w:val="00EF6A3B"/>
    <w:rsid w:val="00EF6DE5"/>
    <w:rsid w:val="00EF7A93"/>
    <w:rsid w:val="00EF7E76"/>
    <w:rsid w:val="00F07319"/>
    <w:rsid w:val="00F07501"/>
    <w:rsid w:val="00F07605"/>
    <w:rsid w:val="00F10CCE"/>
    <w:rsid w:val="00F1125B"/>
    <w:rsid w:val="00F11E75"/>
    <w:rsid w:val="00F1333B"/>
    <w:rsid w:val="00F1631A"/>
    <w:rsid w:val="00F22A04"/>
    <w:rsid w:val="00F23BBE"/>
    <w:rsid w:val="00F3056A"/>
    <w:rsid w:val="00F32063"/>
    <w:rsid w:val="00F45B31"/>
    <w:rsid w:val="00F46E28"/>
    <w:rsid w:val="00F4709C"/>
    <w:rsid w:val="00F54F9C"/>
    <w:rsid w:val="00F57475"/>
    <w:rsid w:val="00F600C8"/>
    <w:rsid w:val="00F60DE5"/>
    <w:rsid w:val="00F66BF9"/>
    <w:rsid w:val="00F70A2D"/>
    <w:rsid w:val="00F72212"/>
    <w:rsid w:val="00F7606C"/>
    <w:rsid w:val="00F87899"/>
    <w:rsid w:val="00F905D9"/>
    <w:rsid w:val="00F923F7"/>
    <w:rsid w:val="00F9349C"/>
    <w:rsid w:val="00F96166"/>
    <w:rsid w:val="00F96BAE"/>
    <w:rsid w:val="00FA281B"/>
    <w:rsid w:val="00FA29E8"/>
    <w:rsid w:val="00FA65FC"/>
    <w:rsid w:val="00FB0060"/>
    <w:rsid w:val="00FB2E60"/>
    <w:rsid w:val="00FB4040"/>
    <w:rsid w:val="00FB4DD5"/>
    <w:rsid w:val="00FB5C05"/>
    <w:rsid w:val="00FB5DC2"/>
    <w:rsid w:val="00FB7DCA"/>
    <w:rsid w:val="00FC2A30"/>
    <w:rsid w:val="00FC4521"/>
    <w:rsid w:val="00FC4E07"/>
    <w:rsid w:val="00FD028C"/>
    <w:rsid w:val="00FD2041"/>
    <w:rsid w:val="00FD3E48"/>
    <w:rsid w:val="00FD656D"/>
    <w:rsid w:val="00FD6EE7"/>
    <w:rsid w:val="00FE0064"/>
    <w:rsid w:val="00FE6947"/>
    <w:rsid w:val="00FE79EF"/>
    <w:rsid w:val="00FF30D3"/>
    <w:rsid w:val="00FF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A7"/>
  </w:style>
  <w:style w:type="paragraph" w:styleId="Heading1">
    <w:name w:val="heading 1"/>
    <w:basedOn w:val="Normal"/>
    <w:next w:val="Normal"/>
    <w:link w:val="Heading1Char"/>
    <w:uiPriority w:val="9"/>
    <w:qFormat/>
    <w:rsid w:val="00D12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22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22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24B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22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22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24B5B"/>
    <w:rPr>
      <w:rFonts w:asciiTheme="majorHAnsi" w:eastAsiaTheme="majorEastAsia" w:hAnsiTheme="majorHAnsi" w:cstheme="majorBidi"/>
      <w:b/>
      <w:bCs/>
      <w:i/>
      <w:iCs/>
      <w:color w:val="4F81BD" w:themeColor="accent1"/>
    </w:rPr>
  </w:style>
  <w:style w:type="paragraph" w:customStyle="1" w:styleId="sataurixml">
    <w:name w:val="satauri_xml"/>
    <w:basedOn w:val="Normal"/>
    <w:autoRedefine/>
    <w:rsid w:val="00EE7CD6"/>
    <w:pPr>
      <w:spacing w:after="0" w:line="240" w:lineRule="auto"/>
      <w:ind w:left="-360" w:firstLine="283"/>
      <w:jc w:val="center"/>
    </w:pPr>
    <w:rPr>
      <w:rFonts w:ascii="Sylfaen" w:eastAsia="Times New Roman" w:hAnsi="Sylfaen" w:cs="Sylfaen"/>
      <w:sz w:val="20"/>
      <w:szCs w:val="20"/>
      <w:lang w:val="ka-GE"/>
    </w:rPr>
  </w:style>
  <w:style w:type="paragraph" w:styleId="ListParagraph">
    <w:name w:val="List Paragraph"/>
    <w:basedOn w:val="Normal"/>
    <w:uiPriority w:val="34"/>
    <w:qFormat/>
    <w:rsid w:val="00ED37BD"/>
    <w:pPr>
      <w:ind w:left="720"/>
      <w:contextualSpacing/>
    </w:pPr>
  </w:style>
  <w:style w:type="paragraph" w:customStyle="1" w:styleId="khelmoceraxml">
    <w:name w:val="khelmocera_xml"/>
    <w:basedOn w:val="Normal"/>
    <w:autoRedefine/>
    <w:rsid w:val="003B1923"/>
    <w:pPr>
      <w:spacing w:before="120" w:after="120" w:line="240" w:lineRule="auto"/>
      <w:outlineLvl w:val="0"/>
    </w:pPr>
    <w:rPr>
      <w:rFonts w:ascii="Sylfaen" w:eastAsia="Times New Roman" w:hAnsi="Sylfaen" w:cs="Sylfaen"/>
      <w:b/>
      <w:noProof/>
      <w:sz w:val="20"/>
      <w:szCs w:val="20"/>
      <w:lang w:val="ka-GE" w:eastAsia="ru-RU"/>
    </w:rPr>
  </w:style>
  <w:style w:type="paragraph" w:styleId="BalloonText">
    <w:name w:val="Balloon Text"/>
    <w:basedOn w:val="Normal"/>
    <w:link w:val="BalloonTextChar"/>
    <w:uiPriority w:val="99"/>
    <w:semiHidden/>
    <w:unhideWhenUsed/>
    <w:rsid w:val="00B84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6AF"/>
    <w:rPr>
      <w:rFonts w:ascii="Segoe UI" w:hAnsi="Segoe UI" w:cs="Segoe UI"/>
      <w:sz w:val="18"/>
      <w:szCs w:val="18"/>
    </w:rPr>
  </w:style>
  <w:style w:type="paragraph" w:styleId="NoSpacing">
    <w:name w:val="No Spacing"/>
    <w:uiPriority w:val="1"/>
    <w:qFormat/>
    <w:rsid w:val="008D2779"/>
    <w:pPr>
      <w:spacing w:after="0" w:line="240" w:lineRule="auto"/>
    </w:pPr>
  </w:style>
  <w:style w:type="paragraph" w:customStyle="1" w:styleId="abzacixml">
    <w:name w:val="abzaci_xml"/>
    <w:basedOn w:val="PlainText"/>
    <w:link w:val="abzacixmlChar"/>
    <w:autoRedefine/>
    <w:qFormat/>
    <w:rsid w:val="00D154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3"/>
      <w:jc w:val="both"/>
    </w:pPr>
    <w:rPr>
      <w:rFonts w:ascii="Sylfaen" w:eastAsia="Times New Roman" w:hAnsi="Sylfaen" w:cs="Times New Roman"/>
      <w:sz w:val="22"/>
      <w:szCs w:val="20"/>
      <w:lang w:eastAsia="ru-RU"/>
    </w:rPr>
  </w:style>
  <w:style w:type="paragraph" w:styleId="PlainText">
    <w:name w:val="Plain Text"/>
    <w:basedOn w:val="Normal"/>
    <w:link w:val="PlainTextChar"/>
    <w:uiPriority w:val="99"/>
    <w:semiHidden/>
    <w:unhideWhenUsed/>
    <w:rsid w:val="00D1549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15496"/>
    <w:rPr>
      <w:rFonts w:ascii="Consolas" w:hAnsi="Consolas" w:cs="Consolas"/>
      <w:sz w:val="21"/>
      <w:szCs w:val="21"/>
    </w:rPr>
  </w:style>
  <w:style w:type="character" w:styleId="CommentReference">
    <w:name w:val="annotation reference"/>
    <w:basedOn w:val="DefaultParagraphFont"/>
    <w:uiPriority w:val="99"/>
    <w:semiHidden/>
    <w:unhideWhenUsed/>
    <w:rsid w:val="006F28D4"/>
    <w:rPr>
      <w:sz w:val="16"/>
      <w:szCs w:val="16"/>
    </w:rPr>
  </w:style>
  <w:style w:type="paragraph" w:styleId="CommentText">
    <w:name w:val="annotation text"/>
    <w:basedOn w:val="Normal"/>
    <w:link w:val="CommentTextChar"/>
    <w:uiPriority w:val="99"/>
    <w:semiHidden/>
    <w:unhideWhenUsed/>
    <w:rsid w:val="006F28D4"/>
    <w:pPr>
      <w:spacing w:line="240" w:lineRule="auto"/>
    </w:pPr>
    <w:rPr>
      <w:sz w:val="20"/>
      <w:szCs w:val="20"/>
    </w:rPr>
  </w:style>
  <w:style w:type="character" w:customStyle="1" w:styleId="CommentTextChar">
    <w:name w:val="Comment Text Char"/>
    <w:basedOn w:val="DefaultParagraphFont"/>
    <w:link w:val="CommentText"/>
    <w:uiPriority w:val="99"/>
    <w:semiHidden/>
    <w:rsid w:val="006F28D4"/>
    <w:rPr>
      <w:sz w:val="20"/>
      <w:szCs w:val="20"/>
    </w:rPr>
  </w:style>
  <w:style w:type="paragraph" w:styleId="CommentSubject">
    <w:name w:val="annotation subject"/>
    <w:basedOn w:val="CommentText"/>
    <w:next w:val="CommentText"/>
    <w:link w:val="CommentSubjectChar"/>
    <w:uiPriority w:val="99"/>
    <w:semiHidden/>
    <w:unhideWhenUsed/>
    <w:rsid w:val="006F28D4"/>
    <w:rPr>
      <w:b/>
      <w:bCs/>
    </w:rPr>
  </w:style>
  <w:style w:type="character" w:customStyle="1" w:styleId="CommentSubjectChar">
    <w:name w:val="Comment Subject Char"/>
    <w:basedOn w:val="CommentTextChar"/>
    <w:link w:val="CommentSubject"/>
    <w:uiPriority w:val="99"/>
    <w:semiHidden/>
    <w:rsid w:val="006F28D4"/>
    <w:rPr>
      <w:b/>
      <w:bCs/>
      <w:sz w:val="20"/>
      <w:szCs w:val="20"/>
    </w:rPr>
  </w:style>
  <w:style w:type="character" w:customStyle="1" w:styleId="abzacixmlChar">
    <w:name w:val="abzaci_xml Char"/>
    <w:link w:val="abzacixml"/>
    <w:rsid w:val="00B2774C"/>
    <w:rPr>
      <w:rFonts w:ascii="Sylfaen" w:eastAsia="Times New Roman" w:hAnsi="Sylfaen" w:cs="Times New Roman"/>
      <w:szCs w:val="20"/>
      <w:lang w:eastAsia="ru-RU"/>
    </w:rPr>
  </w:style>
  <w:style w:type="character" w:styleId="Emphasis">
    <w:name w:val="Emphasis"/>
    <w:qFormat/>
    <w:rsid w:val="00B2774C"/>
    <w:rPr>
      <w:i/>
      <w:iCs/>
    </w:rPr>
  </w:style>
  <w:style w:type="paragraph" w:styleId="BodyText">
    <w:name w:val="Body Text"/>
    <w:basedOn w:val="Normal"/>
    <w:link w:val="BodyTextChar"/>
    <w:uiPriority w:val="1"/>
    <w:unhideWhenUsed/>
    <w:qFormat/>
    <w:rsid w:val="00B23963"/>
    <w:pPr>
      <w:widowControl w:val="0"/>
      <w:autoSpaceDE w:val="0"/>
      <w:autoSpaceDN w:val="0"/>
      <w:spacing w:after="0" w:line="240" w:lineRule="auto"/>
    </w:pPr>
    <w:rPr>
      <w:rFonts w:ascii="Sylfaen" w:eastAsia="Sylfaen" w:hAnsi="Sylfaen" w:cs="Sylfaen"/>
      <w:sz w:val="23"/>
      <w:szCs w:val="23"/>
    </w:rPr>
  </w:style>
  <w:style w:type="character" w:customStyle="1" w:styleId="BodyTextChar">
    <w:name w:val="Body Text Char"/>
    <w:basedOn w:val="DefaultParagraphFont"/>
    <w:link w:val="BodyText"/>
    <w:uiPriority w:val="1"/>
    <w:rsid w:val="00B23963"/>
    <w:rPr>
      <w:rFonts w:ascii="Sylfaen" w:eastAsia="Sylfaen" w:hAnsi="Sylfaen" w:cs="Sylfae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8688">
      <w:bodyDiv w:val="1"/>
      <w:marLeft w:val="0"/>
      <w:marRight w:val="0"/>
      <w:marTop w:val="0"/>
      <w:marBottom w:val="0"/>
      <w:divBdr>
        <w:top w:val="none" w:sz="0" w:space="0" w:color="auto"/>
        <w:left w:val="none" w:sz="0" w:space="0" w:color="auto"/>
        <w:bottom w:val="none" w:sz="0" w:space="0" w:color="auto"/>
        <w:right w:val="none" w:sz="0" w:space="0" w:color="auto"/>
      </w:divBdr>
    </w:div>
    <w:div w:id="183255098">
      <w:bodyDiv w:val="1"/>
      <w:marLeft w:val="0"/>
      <w:marRight w:val="0"/>
      <w:marTop w:val="0"/>
      <w:marBottom w:val="0"/>
      <w:divBdr>
        <w:top w:val="none" w:sz="0" w:space="0" w:color="auto"/>
        <w:left w:val="none" w:sz="0" w:space="0" w:color="auto"/>
        <w:bottom w:val="none" w:sz="0" w:space="0" w:color="auto"/>
        <w:right w:val="none" w:sz="0" w:space="0" w:color="auto"/>
      </w:divBdr>
    </w:div>
    <w:div w:id="205332590">
      <w:bodyDiv w:val="1"/>
      <w:marLeft w:val="0"/>
      <w:marRight w:val="0"/>
      <w:marTop w:val="0"/>
      <w:marBottom w:val="0"/>
      <w:divBdr>
        <w:top w:val="none" w:sz="0" w:space="0" w:color="auto"/>
        <w:left w:val="none" w:sz="0" w:space="0" w:color="auto"/>
        <w:bottom w:val="none" w:sz="0" w:space="0" w:color="auto"/>
        <w:right w:val="none" w:sz="0" w:space="0" w:color="auto"/>
      </w:divBdr>
    </w:div>
    <w:div w:id="215749010">
      <w:bodyDiv w:val="1"/>
      <w:marLeft w:val="0"/>
      <w:marRight w:val="0"/>
      <w:marTop w:val="0"/>
      <w:marBottom w:val="0"/>
      <w:divBdr>
        <w:top w:val="none" w:sz="0" w:space="0" w:color="auto"/>
        <w:left w:val="none" w:sz="0" w:space="0" w:color="auto"/>
        <w:bottom w:val="none" w:sz="0" w:space="0" w:color="auto"/>
        <w:right w:val="none" w:sz="0" w:space="0" w:color="auto"/>
      </w:divBdr>
    </w:div>
    <w:div w:id="368994594">
      <w:bodyDiv w:val="1"/>
      <w:marLeft w:val="0"/>
      <w:marRight w:val="0"/>
      <w:marTop w:val="0"/>
      <w:marBottom w:val="0"/>
      <w:divBdr>
        <w:top w:val="none" w:sz="0" w:space="0" w:color="auto"/>
        <w:left w:val="none" w:sz="0" w:space="0" w:color="auto"/>
        <w:bottom w:val="none" w:sz="0" w:space="0" w:color="auto"/>
        <w:right w:val="none" w:sz="0" w:space="0" w:color="auto"/>
      </w:divBdr>
    </w:div>
    <w:div w:id="459879804">
      <w:bodyDiv w:val="1"/>
      <w:marLeft w:val="0"/>
      <w:marRight w:val="0"/>
      <w:marTop w:val="0"/>
      <w:marBottom w:val="0"/>
      <w:divBdr>
        <w:top w:val="none" w:sz="0" w:space="0" w:color="auto"/>
        <w:left w:val="none" w:sz="0" w:space="0" w:color="auto"/>
        <w:bottom w:val="none" w:sz="0" w:space="0" w:color="auto"/>
        <w:right w:val="none" w:sz="0" w:space="0" w:color="auto"/>
      </w:divBdr>
    </w:div>
    <w:div w:id="563948695">
      <w:bodyDiv w:val="1"/>
      <w:marLeft w:val="0"/>
      <w:marRight w:val="0"/>
      <w:marTop w:val="0"/>
      <w:marBottom w:val="0"/>
      <w:divBdr>
        <w:top w:val="none" w:sz="0" w:space="0" w:color="auto"/>
        <w:left w:val="none" w:sz="0" w:space="0" w:color="auto"/>
        <w:bottom w:val="none" w:sz="0" w:space="0" w:color="auto"/>
        <w:right w:val="none" w:sz="0" w:space="0" w:color="auto"/>
      </w:divBdr>
    </w:div>
    <w:div w:id="597180849">
      <w:bodyDiv w:val="1"/>
      <w:marLeft w:val="0"/>
      <w:marRight w:val="0"/>
      <w:marTop w:val="0"/>
      <w:marBottom w:val="0"/>
      <w:divBdr>
        <w:top w:val="none" w:sz="0" w:space="0" w:color="auto"/>
        <w:left w:val="none" w:sz="0" w:space="0" w:color="auto"/>
        <w:bottom w:val="none" w:sz="0" w:space="0" w:color="auto"/>
        <w:right w:val="none" w:sz="0" w:space="0" w:color="auto"/>
      </w:divBdr>
    </w:div>
    <w:div w:id="632096560">
      <w:bodyDiv w:val="1"/>
      <w:marLeft w:val="0"/>
      <w:marRight w:val="0"/>
      <w:marTop w:val="0"/>
      <w:marBottom w:val="0"/>
      <w:divBdr>
        <w:top w:val="none" w:sz="0" w:space="0" w:color="auto"/>
        <w:left w:val="none" w:sz="0" w:space="0" w:color="auto"/>
        <w:bottom w:val="none" w:sz="0" w:space="0" w:color="auto"/>
        <w:right w:val="none" w:sz="0" w:space="0" w:color="auto"/>
      </w:divBdr>
    </w:div>
    <w:div w:id="682820334">
      <w:bodyDiv w:val="1"/>
      <w:marLeft w:val="0"/>
      <w:marRight w:val="0"/>
      <w:marTop w:val="0"/>
      <w:marBottom w:val="0"/>
      <w:divBdr>
        <w:top w:val="none" w:sz="0" w:space="0" w:color="auto"/>
        <w:left w:val="none" w:sz="0" w:space="0" w:color="auto"/>
        <w:bottom w:val="none" w:sz="0" w:space="0" w:color="auto"/>
        <w:right w:val="none" w:sz="0" w:space="0" w:color="auto"/>
      </w:divBdr>
    </w:div>
    <w:div w:id="710957340">
      <w:bodyDiv w:val="1"/>
      <w:marLeft w:val="0"/>
      <w:marRight w:val="0"/>
      <w:marTop w:val="0"/>
      <w:marBottom w:val="0"/>
      <w:divBdr>
        <w:top w:val="none" w:sz="0" w:space="0" w:color="auto"/>
        <w:left w:val="none" w:sz="0" w:space="0" w:color="auto"/>
        <w:bottom w:val="none" w:sz="0" w:space="0" w:color="auto"/>
        <w:right w:val="none" w:sz="0" w:space="0" w:color="auto"/>
      </w:divBdr>
    </w:div>
    <w:div w:id="734010773">
      <w:bodyDiv w:val="1"/>
      <w:marLeft w:val="0"/>
      <w:marRight w:val="0"/>
      <w:marTop w:val="0"/>
      <w:marBottom w:val="0"/>
      <w:divBdr>
        <w:top w:val="none" w:sz="0" w:space="0" w:color="auto"/>
        <w:left w:val="none" w:sz="0" w:space="0" w:color="auto"/>
        <w:bottom w:val="none" w:sz="0" w:space="0" w:color="auto"/>
        <w:right w:val="none" w:sz="0" w:space="0" w:color="auto"/>
      </w:divBdr>
    </w:div>
    <w:div w:id="801537789">
      <w:bodyDiv w:val="1"/>
      <w:marLeft w:val="0"/>
      <w:marRight w:val="0"/>
      <w:marTop w:val="0"/>
      <w:marBottom w:val="0"/>
      <w:divBdr>
        <w:top w:val="none" w:sz="0" w:space="0" w:color="auto"/>
        <w:left w:val="none" w:sz="0" w:space="0" w:color="auto"/>
        <w:bottom w:val="none" w:sz="0" w:space="0" w:color="auto"/>
        <w:right w:val="none" w:sz="0" w:space="0" w:color="auto"/>
      </w:divBdr>
    </w:div>
    <w:div w:id="891961053">
      <w:bodyDiv w:val="1"/>
      <w:marLeft w:val="0"/>
      <w:marRight w:val="0"/>
      <w:marTop w:val="0"/>
      <w:marBottom w:val="0"/>
      <w:divBdr>
        <w:top w:val="none" w:sz="0" w:space="0" w:color="auto"/>
        <w:left w:val="none" w:sz="0" w:space="0" w:color="auto"/>
        <w:bottom w:val="none" w:sz="0" w:space="0" w:color="auto"/>
        <w:right w:val="none" w:sz="0" w:space="0" w:color="auto"/>
      </w:divBdr>
    </w:div>
    <w:div w:id="965162353">
      <w:bodyDiv w:val="1"/>
      <w:marLeft w:val="0"/>
      <w:marRight w:val="0"/>
      <w:marTop w:val="0"/>
      <w:marBottom w:val="0"/>
      <w:divBdr>
        <w:top w:val="none" w:sz="0" w:space="0" w:color="auto"/>
        <w:left w:val="none" w:sz="0" w:space="0" w:color="auto"/>
        <w:bottom w:val="none" w:sz="0" w:space="0" w:color="auto"/>
        <w:right w:val="none" w:sz="0" w:space="0" w:color="auto"/>
      </w:divBdr>
    </w:div>
    <w:div w:id="1014915024">
      <w:bodyDiv w:val="1"/>
      <w:marLeft w:val="0"/>
      <w:marRight w:val="0"/>
      <w:marTop w:val="0"/>
      <w:marBottom w:val="0"/>
      <w:divBdr>
        <w:top w:val="none" w:sz="0" w:space="0" w:color="auto"/>
        <w:left w:val="none" w:sz="0" w:space="0" w:color="auto"/>
        <w:bottom w:val="none" w:sz="0" w:space="0" w:color="auto"/>
        <w:right w:val="none" w:sz="0" w:space="0" w:color="auto"/>
      </w:divBdr>
    </w:div>
    <w:div w:id="1029450958">
      <w:bodyDiv w:val="1"/>
      <w:marLeft w:val="0"/>
      <w:marRight w:val="0"/>
      <w:marTop w:val="0"/>
      <w:marBottom w:val="0"/>
      <w:divBdr>
        <w:top w:val="none" w:sz="0" w:space="0" w:color="auto"/>
        <w:left w:val="none" w:sz="0" w:space="0" w:color="auto"/>
        <w:bottom w:val="none" w:sz="0" w:space="0" w:color="auto"/>
        <w:right w:val="none" w:sz="0" w:space="0" w:color="auto"/>
      </w:divBdr>
    </w:div>
    <w:div w:id="1211962943">
      <w:bodyDiv w:val="1"/>
      <w:marLeft w:val="0"/>
      <w:marRight w:val="0"/>
      <w:marTop w:val="0"/>
      <w:marBottom w:val="0"/>
      <w:divBdr>
        <w:top w:val="none" w:sz="0" w:space="0" w:color="auto"/>
        <w:left w:val="none" w:sz="0" w:space="0" w:color="auto"/>
        <w:bottom w:val="none" w:sz="0" w:space="0" w:color="auto"/>
        <w:right w:val="none" w:sz="0" w:space="0" w:color="auto"/>
      </w:divBdr>
    </w:div>
    <w:div w:id="1223059049">
      <w:bodyDiv w:val="1"/>
      <w:marLeft w:val="0"/>
      <w:marRight w:val="0"/>
      <w:marTop w:val="0"/>
      <w:marBottom w:val="0"/>
      <w:divBdr>
        <w:top w:val="none" w:sz="0" w:space="0" w:color="auto"/>
        <w:left w:val="none" w:sz="0" w:space="0" w:color="auto"/>
        <w:bottom w:val="none" w:sz="0" w:space="0" w:color="auto"/>
        <w:right w:val="none" w:sz="0" w:space="0" w:color="auto"/>
      </w:divBdr>
    </w:div>
    <w:div w:id="1231964818">
      <w:bodyDiv w:val="1"/>
      <w:marLeft w:val="0"/>
      <w:marRight w:val="0"/>
      <w:marTop w:val="0"/>
      <w:marBottom w:val="0"/>
      <w:divBdr>
        <w:top w:val="none" w:sz="0" w:space="0" w:color="auto"/>
        <w:left w:val="none" w:sz="0" w:space="0" w:color="auto"/>
        <w:bottom w:val="none" w:sz="0" w:space="0" w:color="auto"/>
        <w:right w:val="none" w:sz="0" w:space="0" w:color="auto"/>
      </w:divBdr>
    </w:div>
    <w:div w:id="1288976099">
      <w:bodyDiv w:val="1"/>
      <w:marLeft w:val="0"/>
      <w:marRight w:val="0"/>
      <w:marTop w:val="0"/>
      <w:marBottom w:val="0"/>
      <w:divBdr>
        <w:top w:val="none" w:sz="0" w:space="0" w:color="auto"/>
        <w:left w:val="none" w:sz="0" w:space="0" w:color="auto"/>
        <w:bottom w:val="none" w:sz="0" w:space="0" w:color="auto"/>
        <w:right w:val="none" w:sz="0" w:space="0" w:color="auto"/>
      </w:divBdr>
    </w:div>
    <w:div w:id="1308631945">
      <w:bodyDiv w:val="1"/>
      <w:marLeft w:val="0"/>
      <w:marRight w:val="0"/>
      <w:marTop w:val="0"/>
      <w:marBottom w:val="0"/>
      <w:divBdr>
        <w:top w:val="none" w:sz="0" w:space="0" w:color="auto"/>
        <w:left w:val="none" w:sz="0" w:space="0" w:color="auto"/>
        <w:bottom w:val="none" w:sz="0" w:space="0" w:color="auto"/>
        <w:right w:val="none" w:sz="0" w:space="0" w:color="auto"/>
      </w:divBdr>
    </w:div>
    <w:div w:id="1330792389">
      <w:bodyDiv w:val="1"/>
      <w:marLeft w:val="0"/>
      <w:marRight w:val="0"/>
      <w:marTop w:val="0"/>
      <w:marBottom w:val="0"/>
      <w:divBdr>
        <w:top w:val="none" w:sz="0" w:space="0" w:color="auto"/>
        <w:left w:val="none" w:sz="0" w:space="0" w:color="auto"/>
        <w:bottom w:val="none" w:sz="0" w:space="0" w:color="auto"/>
        <w:right w:val="none" w:sz="0" w:space="0" w:color="auto"/>
      </w:divBdr>
    </w:div>
    <w:div w:id="1382440870">
      <w:bodyDiv w:val="1"/>
      <w:marLeft w:val="0"/>
      <w:marRight w:val="0"/>
      <w:marTop w:val="0"/>
      <w:marBottom w:val="0"/>
      <w:divBdr>
        <w:top w:val="none" w:sz="0" w:space="0" w:color="auto"/>
        <w:left w:val="none" w:sz="0" w:space="0" w:color="auto"/>
        <w:bottom w:val="none" w:sz="0" w:space="0" w:color="auto"/>
        <w:right w:val="none" w:sz="0" w:space="0" w:color="auto"/>
      </w:divBdr>
    </w:div>
    <w:div w:id="1387491246">
      <w:bodyDiv w:val="1"/>
      <w:marLeft w:val="0"/>
      <w:marRight w:val="0"/>
      <w:marTop w:val="0"/>
      <w:marBottom w:val="0"/>
      <w:divBdr>
        <w:top w:val="none" w:sz="0" w:space="0" w:color="auto"/>
        <w:left w:val="none" w:sz="0" w:space="0" w:color="auto"/>
        <w:bottom w:val="none" w:sz="0" w:space="0" w:color="auto"/>
        <w:right w:val="none" w:sz="0" w:space="0" w:color="auto"/>
      </w:divBdr>
    </w:div>
    <w:div w:id="1436512984">
      <w:bodyDiv w:val="1"/>
      <w:marLeft w:val="0"/>
      <w:marRight w:val="0"/>
      <w:marTop w:val="0"/>
      <w:marBottom w:val="0"/>
      <w:divBdr>
        <w:top w:val="none" w:sz="0" w:space="0" w:color="auto"/>
        <w:left w:val="none" w:sz="0" w:space="0" w:color="auto"/>
        <w:bottom w:val="none" w:sz="0" w:space="0" w:color="auto"/>
        <w:right w:val="none" w:sz="0" w:space="0" w:color="auto"/>
      </w:divBdr>
    </w:div>
    <w:div w:id="1504390931">
      <w:bodyDiv w:val="1"/>
      <w:marLeft w:val="0"/>
      <w:marRight w:val="0"/>
      <w:marTop w:val="0"/>
      <w:marBottom w:val="0"/>
      <w:divBdr>
        <w:top w:val="none" w:sz="0" w:space="0" w:color="auto"/>
        <w:left w:val="none" w:sz="0" w:space="0" w:color="auto"/>
        <w:bottom w:val="none" w:sz="0" w:space="0" w:color="auto"/>
        <w:right w:val="none" w:sz="0" w:space="0" w:color="auto"/>
      </w:divBdr>
    </w:div>
    <w:div w:id="1625041191">
      <w:bodyDiv w:val="1"/>
      <w:marLeft w:val="0"/>
      <w:marRight w:val="0"/>
      <w:marTop w:val="0"/>
      <w:marBottom w:val="0"/>
      <w:divBdr>
        <w:top w:val="none" w:sz="0" w:space="0" w:color="auto"/>
        <w:left w:val="none" w:sz="0" w:space="0" w:color="auto"/>
        <w:bottom w:val="none" w:sz="0" w:space="0" w:color="auto"/>
        <w:right w:val="none" w:sz="0" w:space="0" w:color="auto"/>
      </w:divBdr>
    </w:div>
    <w:div w:id="1666974286">
      <w:bodyDiv w:val="1"/>
      <w:marLeft w:val="0"/>
      <w:marRight w:val="0"/>
      <w:marTop w:val="0"/>
      <w:marBottom w:val="0"/>
      <w:divBdr>
        <w:top w:val="none" w:sz="0" w:space="0" w:color="auto"/>
        <w:left w:val="none" w:sz="0" w:space="0" w:color="auto"/>
        <w:bottom w:val="none" w:sz="0" w:space="0" w:color="auto"/>
        <w:right w:val="none" w:sz="0" w:space="0" w:color="auto"/>
      </w:divBdr>
    </w:div>
    <w:div w:id="1736705980">
      <w:bodyDiv w:val="1"/>
      <w:marLeft w:val="0"/>
      <w:marRight w:val="0"/>
      <w:marTop w:val="0"/>
      <w:marBottom w:val="0"/>
      <w:divBdr>
        <w:top w:val="none" w:sz="0" w:space="0" w:color="auto"/>
        <w:left w:val="none" w:sz="0" w:space="0" w:color="auto"/>
        <w:bottom w:val="none" w:sz="0" w:space="0" w:color="auto"/>
        <w:right w:val="none" w:sz="0" w:space="0" w:color="auto"/>
      </w:divBdr>
    </w:div>
    <w:div w:id="1819805996">
      <w:bodyDiv w:val="1"/>
      <w:marLeft w:val="0"/>
      <w:marRight w:val="0"/>
      <w:marTop w:val="0"/>
      <w:marBottom w:val="0"/>
      <w:divBdr>
        <w:top w:val="none" w:sz="0" w:space="0" w:color="auto"/>
        <w:left w:val="none" w:sz="0" w:space="0" w:color="auto"/>
        <w:bottom w:val="none" w:sz="0" w:space="0" w:color="auto"/>
        <w:right w:val="none" w:sz="0" w:space="0" w:color="auto"/>
      </w:divBdr>
    </w:div>
    <w:div w:id="1888178992">
      <w:bodyDiv w:val="1"/>
      <w:marLeft w:val="0"/>
      <w:marRight w:val="0"/>
      <w:marTop w:val="0"/>
      <w:marBottom w:val="0"/>
      <w:divBdr>
        <w:top w:val="none" w:sz="0" w:space="0" w:color="auto"/>
        <w:left w:val="none" w:sz="0" w:space="0" w:color="auto"/>
        <w:bottom w:val="none" w:sz="0" w:space="0" w:color="auto"/>
        <w:right w:val="none" w:sz="0" w:space="0" w:color="auto"/>
      </w:divBdr>
    </w:div>
    <w:div w:id="1979265802">
      <w:bodyDiv w:val="1"/>
      <w:marLeft w:val="0"/>
      <w:marRight w:val="0"/>
      <w:marTop w:val="0"/>
      <w:marBottom w:val="0"/>
      <w:divBdr>
        <w:top w:val="none" w:sz="0" w:space="0" w:color="auto"/>
        <w:left w:val="none" w:sz="0" w:space="0" w:color="auto"/>
        <w:bottom w:val="none" w:sz="0" w:space="0" w:color="auto"/>
        <w:right w:val="none" w:sz="0" w:space="0" w:color="auto"/>
      </w:divBdr>
    </w:div>
    <w:div w:id="2003313718">
      <w:bodyDiv w:val="1"/>
      <w:marLeft w:val="0"/>
      <w:marRight w:val="0"/>
      <w:marTop w:val="0"/>
      <w:marBottom w:val="0"/>
      <w:divBdr>
        <w:top w:val="none" w:sz="0" w:space="0" w:color="auto"/>
        <w:left w:val="none" w:sz="0" w:space="0" w:color="auto"/>
        <w:bottom w:val="none" w:sz="0" w:space="0" w:color="auto"/>
        <w:right w:val="none" w:sz="0" w:space="0" w:color="auto"/>
      </w:divBdr>
    </w:div>
    <w:div w:id="2014992757">
      <w:bodyDiv w:val="1"/>
      <w:marLeft w:val="0"/>
      <w:marRight w:val="0"/>
      <w:marTop w:val="0"/>
      <w:marBottom w:val="0"/>
      <w:divBdr>
        <w:top w:val="none" w:sz="0" w:space="0" w:color="auto"/>
        <w:left w:val="none" w:sz="0" w:space="0" w:color="auto"/>
        <w:bottom w:val="none" w:sz="0" w:space="0" w:color="auto"/>
        <w:right w:val="none" w:sz="0" w:space="0" w:color="auto"/>
      </w:divBdr>
    </w:div>
    <w:div w:id="2042435089">
      <w:bodyDiv w:val="1"/>
      <w:marLeft w:val="0"/>
      <w:marRight w:val="0"/>
      <w:marTop w:val="0"/>
      <w:marBottom w:val="0"/>
      <w:divBdr>
        <w:top w:val="none" w:sz="0" w:space="0" w:color="auto"/>
        <w:left w:val="none" w:sz="0" w:space="0" w:color="auto"/>
        <w:bottom w:val="none" w:sz="0" w:space="0" w:color="auto"/>
        <w:right w:val="none" w:sz="0" w:space="0" w:color="auto"/>
      </w:divBdr>
    </w:div>
    <w:div w:id="2068381761">
      <w:bodyDiv w:val="1"/>
      <w:marLeft w:val="0"/>
      <w:marRight w:val="0"/>
      <w:marTop w:val="0"/>
      <w:marBottom w:val="0"/>
      <w:divBdr>
        <w:top w:val="none" w:sz="0" w:space="0" w:color="auto"/>
        <w:left w:val="none" w:sz="0" w:space="0" w:color="auto"/>
        <w:bottom w:val="none" w:sz="0" w:space="0" w:color="auto"/>
        <w:right w:val="none" w:sz="0" w:space="0" w:color="auto"/>
      </w:divBdr>
    </w:div>
    <w:div w:id="211185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64A24-B697-4BAB-8B81-AE52E8B6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LomaSakreb</dc:creator>
  <cp:keywords/>
  <dc:description/>
  <cp:lastModifiedBy>Loma Gadrani</cp:lastModifiedBy>
  <cp:revision>957</cp:revision>
  <cp:lastPrinted>2019-04-03T07:04:00Z</cp:lastPrinted>
  <dcterms:created xsi:type="dcterms:W3CDTF">2013-01-11T06:57:00Z</dcterms:created>
  <dcterms:modified xsi:type="dcterms:W3CDTF">2019-04-03T07:04:00Z</dcterms:modified>
</cp:coreProperties>
</file>